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A9F95" w14:textId="134DDD5B" w:rsidR="00D22F16" w:rsidRPr="00EA79A1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Уважаемый</w:t>
      </w:r>
      <w:r w:rsidRPr="00EA79A1">
        <w:rPr>
          <w:rFonts w:ascii="Times New Roman" w:eastAsia="Roboto" w:hAnsi="Times New Roman" w:cs="Times New Roman"/>
          <w:i/>
          <w:color w:val="434343"/>
          <w:sz w:val="24"/>
          <w:szCs w:val="24"/>
        </w:rPr>
        <w:t xml:space="preserve"> </w:t>
      </w:r>
      <w:r w:rsidR="00EA79A1">
        <w:rPr>
          <w:rFonts w:ascii="Times New Roman" w:eastAsia="Roboto" w:hAnsi="Times New Roman" w:cs="Times New Roman"/>
          <w:i/>
          <w:color w:val="434343"/>
          <w:sz w:val="24"/>
          <w:szCs w:val="24"/>
          <w:lang w:val="ru-RU"/>
        </w:rPr>
        <w:t>абитуриент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, добрый день!</w:t>
      </w:r>
    </w:p>
    <w:p w14:paraId="7598E56D" w14:textId="77777777" w:rsidR="00D22F16" w:rsidRPr="00EA79A1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В ближайшее время планируется проведение вступительных экзаменов в аспирантуру. </w:t>
      </w:r>
    </w:p>
    <w:p w14:paraId="05A67FB0" w14:textId="77777777" w:rsidR="00D22F16" w:rsidRPr="00EA79A1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Вступительные испытания в этом учебном году будут проходить с использованием дистанционных технологий. </w:t>
      </w:r>
    </w:p>
    <w:p w14:paraId="5F7D246E" w14:textId="1CFC005C" w:rsidR="00D22F16" w:rsidRPr="00EA79A1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b/>
          <w:color w:val="434343"/>
          <w:sz w:val="24"/>
          <w:szCs w:val="24"/>
          <w:u w:val="single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Экзамен для абитуриента будет проходить с использованием систем дистанционного надзора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и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. Для работы с системой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и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абитуриенту </w:t>
      </w:r>
      <w:r w:rsidR="007E0295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необходимо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заранее скачать и установить </w:t>
      </w:r>
      <w:r w:rsidR="00EA79A1" w:rsidRPr="00EA79A1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программы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.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Также на дистанционном экзамене вам будет необходимо паспорт для идентификации личности.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Инструкции по использованию и установки систем прикладываем в приложении. </w:t>
      </w:r>
    </w:p>
    <w:p w14:paraId="5EEB7137" w14:textId="77777777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b/>
          <w:color w:val="434343"/>
          <w:sz w:val="24"/>
          <w:szCs w:val="24"/>
          <w:u w:val="single"/>
        </w:rPr>
      </w:pPr>
      <w:r w:rsidRPr="00EA79A1">
        <w:rPr>
          <w:rFonts w:ascii="Times New Roman" w:eastAsia="Roboto" w:hAnsi="Times New Roman" w:cs="Times New Roman"/>
          <w:b/>
          <w:color w:val="434343"/>
          <w:sz w:val="24"/>
          <w:szCs w:val="24"/>
          <w:u w:val="single"/>
        </w:rPr>
        <w:t>Алгоритм поступления</w:t>
      </w:r>
    </w:p>
    <w:p w14:paraId="09634258" w14:textId="77777777" w:rsidR="00D22F16" w:rsidRPr="00EA79A1" w:rsidRDefault="009E1EAB" w:rsidP="00EA79A1">
      <w:pPr>
        <w:pStyle w:val="3"/>
        <w:numPr>
          <w:ilvl w:val="0"/>
          <w:numId w:val="1"/>
        </w:numPr>
        <w:spacing w:before="240" w:line="335" w:lineRule="auto"/>
        <w:ind w:right="-2646"/>
        <w:jc w:val="both"/>
        <w:rPr>
          <w:rFonts w:ascii="Times New Roman" w:hAnsi="Times New Roman" w:cs="Times New Roman"/>
          <w:sz w:val="24"/>
          <w:szCs w:val="24"/>
        </w:rPr>
      </w:pPr>
      <w:r w:rsidRPr="00EA79A1">
        <w:rPr>
          <w:rFonts w:ascii="Times New Roman" w:hAnsi="Times New Roman" w:cs="Times New Roman"/>
          <w:sz w:val="24"/>
          <w:szCs w:val="24"/>
        </w:rPr>
        <w:t>Заполнить электронную заявку;</w:t>
      </w:r>
    </w:p>
    <w:p w14:paraId="3FF4EB02" w14:textId="574B23D9" w:rsidR="00D22F16" w:rsidRPr="00EA79A1" w:rsidRDefault="009E1EAB" w:rsidP="00EA79A1">
      <w:pPr>
        <w:pStyle w:val="3"/>
        <w:numPr>
          <w:ilvl w:val="0"/>
          <w:numId w:val="1"/>
        </w:numPr>
        <w:spacing w:before="0" w:line="335" w:lineRule="auto"/>
        <w:ind w:right="-2646"/>
        <w:jc w:val="both"/>
        <w:rPr>
          <w:rFonts w:ascii="Times New Roman" w:hAnsi="Times New Roman" w:cs="Times New Roman"/>
          <w:sz w:val="24"/>
          <w:szCs w:val="24"/>
        </w:rPr>
      </w:pPr>
      <w:r w:rsidRPr="00EA79A1">
        <w:rPr>
          <w:rFonts w:ascii="Times New Roman" w:hAnsi="Times New Roman" w:cs="Times New Roman"/>
          <w:sz w:val="24"/>
          <w:szCs w:val="24"/>
        </w:rPr>
        <w:t>Подать все документы</w:t>
      </w:r>
      <w:r w:rsidR="003D1E71">
        <w:rPr>
          <w:rFonts w:ascii="Times New Roman" w:hAnsi="Times New Roman" w:cs="Times New Roman"/>
          <w:sz w:val="24"/>
          <w:szCs w:val="24"/>
          <w:lang w:val="ru-RU"/>
        </w:rPr>
        <w:t xml:space="preserve"> и найти себя в списке абитуриентов, чьи документы приняты: </w:t>
      </w:r>
      <w:r w:rsidR="003D1E71">
        <w:rPr>
          <w:rFonts w:ascii="Roboto" w:hAnsi="Roboto"/>
          <w:color w:val="202124"/>
          <w:spacing w:val="2"/>
        </w:rPr>
        <w:br/>
      </w:r>
      <w:hyperlink r:id="rId7" w:tgtFrame="_blank" w:history="1">
        <w:r w:rsidR="003D1E71">
          <w:rPr>
            <w:rStyle w:val="a5"/>
            <w:rFonts w:ascii="Roboto" w:hAnsi="Roboto"/>
            <w:color w:val="6611CC"/>
            <w:spacing w:val="2"/>
            <w:shd w:val="clear" w:color="auto" w:fill="FFFFFF"/>
          </w:rPr>
          <w:t>https://abit.itmo.ru/doc_post_postgraduate/</w:t>
        </w:r>
      </w:hyperlink>
    </w:p>
    <w:p w14:paraId="31E878AE" w14:textId="1D1D73D4" w:rsidR="00D22F16" w:rsidRPr="00EA79A1" w:rsidRDefault="009E1EAB" w:rsidP="00EA79A1">
      <w:pPr>
        <w:pStyle w:val="3"/>
        <w:numPr>
          <w:ilvl w:val="0"/>
          <w:numId w:val="1"/>
        </w:numPr>
        <w:spacing w:before="0" w:after="240" w:line="335" w:lineRule="auto"/>
        <w:ind w:right="-264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vk6hf6po089" w:colFirst="0" w:colLast="0"/>
      <w:bookmarkEnd w:id="0"/>
      <w:r w:rsidRPr="00EA79A1">
        <w:rPr>
          <w:rFonts w:ascii="Times New Roman" w:hAnsi="Times New Roman" w:cs="Times New Roman"/>
          <w:sz w:val="24"/>
          <w:szCs w:val="24"/>
        </w:rPr>
        <w:t>Пройти вступительные испытания:</w:t>
      </w:r>
    </w:p>
    <w:p w14:paraId="3E6A7398" w14:textId="77777777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b/>
          <w:i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b/>
          <w:i/>
          <w:color w:val="434343"/>
          <w:sz w:val="24"/>
          <w:szCs w:val="24"/>
          <w:highlight w:val="white"/>
        </w:rPr>
        <w:t>Письменная часть вступительных испытаний</w:t>
      </w:r>
    </w:p>
    <w:p w14:paraId="14E15388" w14:textId="5C993828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Используемое программное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обеспечение:</w:t>
      </w:r>
      <w:r w:rsidR="008B2E89" w:rsidRPr="00EA79A1">
        <w:rPr>
          <w:rFonts w:ascii="Times New Roman" w:eastAsia="Roboto" w:hAnsi="Times New Roman" w:cs="Times New Roman"/>
          <w:b/>
          <w:color w:val="434343"/>
          <w:sz w:val="24"/>
          <w:szCs w:val="24"/>
        </w:rPr>
        <w:t xml:space="preserve"> </w:t>
      </w:r>
      <w:proofErr w:type="spellStart"/>
      <w:r w:rsidR="008B2E89" w:rsidRPr="00EA79A1">
        <w:rPr>
          <w:rFonts w:ascii="Times New Roman" w:eastAsia="Roboto" w:hAnsi="Times New Roman" w:cs="Times New Roman"/>
          <w:b/>
          <w:color w:val="434343"/>
          <w:sz w:val="24"/>
          <w:szCs w:val="24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</w:t>
      </w:r>
    </w:p>
    <w:p w14:paraId="01A651C2" w14:textId="77777777" w:rsidR="003D1E71" w:rsidRDefault="009E1EAB" w:rsidP="00B82C2C">
      <w:pPr>
        <w:spacing w:before="240" w:after="240" w:line="335" w:lineRule="auto"/>
        <w:ind w:right="-2930"/>
        <w:jc w:val="both"/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Экзамен будет проходить с использованием системы дистанционного надзора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. Для работы с системой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необходимо скачать и установить специальное приложение (см. инструкцию во вложении </w:t>
      </w:r>
      <w:r w:rsidR="00EA79A1" w:rsidRPr="00B82C2C">
        <w:rPr>
          <w:rFonts w:ascii="Times New Roman" w:hAnsi="Times New Roman" w:cs="Times New Roman"/>
          <w:b/>
          <w:bCs/>
          <w:sz w:val="24"/>
          <w:szCs w:val="24"/>
        </w:rPr>
        <w:t xml:space="preserve">Абитуриент 1 шаг </w:t>
      </w:r>
      <w:proofErr w:type="spellStart"/>
      <w:r w:rsidR="00EA79A1" w:rsidRPr="00B82C2C">
        <w:rPr>
          <w:rFonts w:ascii="Times New Roman" w:hAnsi="Times New Roman" w:cs="Times New Roman"/>
          <w:b/>
          <w:bCs/>
          <w:sz w:val="24"/>
          <w:szCs w:val="24"/>
        </w:rPr>
        <w:t>Инструкция_ITMOproctor_для_испытуемых</w:t>
      </w:r>
      <w:proofErr w:type="spellEnd"/>
      <w:proofErr w:type="gramStart"/>
      <w:r w:rsidR="00EA79A1" w:rsidRPr="00B82C2C">
        <w:rPr>
          <w:rFonts w:ascii="Times New Roman" w:hAnsi="Times New Roman" w:cs="Times New Roman"/>
          <w:b/>
          <w:bCs/>
          <w:sz w:val="24"/>
          <w:szCs w:val="24"/>
        </w:rPr>
        <w:t>_(</w:t>
      </w:r>
      <w:proofErr w:type="gramEnd"/>
      <w:r w:rsidR="00EA79A1" w:rsidRPr="00B82C2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>)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. Убедительная просьба заранее настроить систему, проверить качество связи, убедившись, что при проверке веб-камеры и экрана Вы видите по два изображения. </w:t>
      </w:r>
    </w:p>
    <w:p w14:paraId="33BAA002" w14:textId="586F2987" w:rsidR="003D1E71" w:rsidRPr="003D1E71" w:rsidRDefault="003D1E71" w:rsidP="00B82C2C">
      <w:pPr>
        <w:spacing w:before="240" w:after="240" w:line="335" w:lineRule="auto"/>
        <w:ind w:right="-2930"/>
        <w:jc w:val="both"/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</w:pPr>
      <w:r w:rsidRPr="003D1E7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Обратите внимание, что экзамен по специальности будет проходить </w:t>
      </w:r>
      <w:r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с проктором</w:t>
      </w:r>
      <w:r w:rsidRPr="003D1E7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, а экзамен по иностранному языку в режиме асинхронного </w:t>
      </w:r>
      <w:proofErr w:type="spellStart"/>
      <w:r w:rsidRPr="003D1E71">
        <w:rPr>
          <w:rFonts w:ascii="Times New Roman" w:eastAsia="Roboto" w:hAnsi="Times New Roman" w:cs="Times New Roman"/>
          <w:color w:val="434343"/>
          <w:sz w:val="24"/>
          <w:szCs w:val="24"/>
        </w:rPr>
        <w:t>прокторинга</w:t>
      </w:r>
      <w:proofErr w:type="spellEnd"/>
      <w:r w:rsidRPr="003D1E7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(</w:t>
      </w:r>
      <w:r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подробнее в инструкции </w:t>
      </w:r>
      <w:r w:rsidRPr="00B82C2C">
        <w:rPr>
          <w:rFonts w:ascii="Times New Roman" w:hAnsi="Times New Roman" w:cs="Times New Roman"/>
          <w:b/>
          <w:bCs/>
          <w:sz w:val="24"/>
          <w:szCs w:val="24"/>
        </w:rPr>
        <w:t xml:space="preserve">Абитуриент 1 шаг </w:t>
      </w:r>
      <w:proofErr w:type="spellStart"/>
      <w:r w:rsidRPr="00B82C2C">
        <w:rPr>
          <w:rFonts w:ascii="Times New Roman" w:hAnsi="Times New Roman" w:cs="Times New Roman"/>
          <w:b/>
          <w:bCs/>
          <w:sz w:val="24"/>
          <w:szCs w:val="24"/>
        </w:rPr>
        <w:t>Инструкция_ITMOproctor_для_испытуемых</w:t>
      </w:r>
      <w:proofErr w:type="spellEnd"/>
      <w:proofErr w:type="gramStart"/>
      <w:r w:rsidRPr="00B82C2C">
        <w:rPr>
          <w:rFonts w:ascii="Times New Roman" w:hAnsi="Times New Roman" w:cs="Times New Roman"/>
          <w:b/>
          <w:bCs/>
          <w:sz w:val="24"/>
          <w:szCs w:val="24"/>
        </w:rPr>
        <w:t>_(</w:t>
      </w:r>
      <w:proofErr w:type="gramEnd"/>
      <w:r w:rsidRPr="00B82C2C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>)</w:t>
      </w:r>
      <w:r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.</w:t>
      </w:r>
    </w:p>
    <w:p w14:paraId="234E3C8F" w14:textId="7A6299FE" w:rsidR="00D22F16" w:rsidRPr="00EA79A1" w:rsidRDefault="009E1EAB" w:rsidP="00B82C2C">
      <w:pPr>
        <w:spacing w:before="240" w:after="240" w:line="335" w:lineRule="auto"/>
        <w:ind w:right="-2930"/>
        <w:jc w:val="both"/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Для настройки системы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Вы можете воспользоваться параметрами ТЕСТОВОЙ учетной записи (нажать на "Университет ИТМО" при запуске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):</w:t>
      </w:r>
    </w:p>
    <w:p w14:paraId="0B75FD9D" w14:textId="77777777" w:rsidR="00D22F16" w:rsidRPr="00EA79A1" w:rsidRDefault="009E1EAB" w:rsidP="00EA79A1">
      <w:pPr>
        <w:spacing w:before="240" w:after="240" w:line="240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lastRenderedPageBreak/>
        <w:t xml:space="preserve">логин: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</w:p>
    <w:p w14:paraId="488F2456" w14:textId="77777777" w:rsidR="00D22F16" w:rsidRPr="00EA79A1" w:rsidRDefault="009E1EAB" w:rsidP="00EA79A1">
      <w:pPr>
        <w:spacing w:before="240" w:after="240" w:line="240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пароль: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</w:p>
    <w:p w14:paraId="3671C8D7" w14:textId="5BA4F046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Не менее чем за один день до экзамена Вы получите параметры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Вашей учетной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записи для входа в систему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.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Вы также получите на адрес электронной почты, указанный в заявлении о приеме на обучение, подтверждение о назначении вступительного испытания  (точную дату по московскому времени), пользовательскую инструкцию, контактные данные (адрес электронной почты) модератора-сотрудника отдела Аспирантуры университета ИТМО ответственного за проведение вступительного испытания.</w:t>
      </w:r>
    </w:p>
    <w:p w14:paraId="4632B287" w14:textId="77777777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По всем возникающим техническим вопросам по настройке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Вы можете  обращаться  по e-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mail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: </w:t>
      </w:r>
      <w:hyperlink r:id="rId8">
        <w:r w:rsidRPr="00EA79A1">
          <w:rPr>
            <w:rFonts w:ascii="Times New Roman" w:eastAsia="Roboto" w:hAnsi="Times New Roman" w:cs="Times New Roman"/>
            <w:color w:val="434343"/>
            <w:sz w:val="24"/>
            <w:szCs w:val="24"/>
            <w:highlight w:val="white"/>
            <w:u w:val="single"/>
          </w:rPr>
          <w:t>proctor@cde.ifmo.ru</w:t>
        </w:r>
      </w:hyperlink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.</w:t>
      </w:r>
    </w:p>
    <w:p w14:paraId="21F7B764" w14:textId="1504AB62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В назначенный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день за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20 минут до проведения экзамена Вы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должны подключится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через специальное программное обеспечение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ITMOproctor</w:t>
      </w:r>
      <w:proofErr w:type="spellEnd"/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к общению с модератором-сотрудником отдела Аспирантуры университета </w:t>
      </w:r>
      <w:proofErr w:type="gram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ИТМО ,</w:t>
      </w:r>
      <w:proofErr w:type="gram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контактные данные которого получили ранее.</w:t>
      </w:r>
    </w:p>
    <w:p w14:paraId="374342B5" w14:textId="249CF581" w:rsidR="00D22F16" w:rsidRPr="00EA79A1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Начало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экзаменов в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11.00.  Для написания билета у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абитуриента есть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</w:t>
      </w:r>
      <w:r w:rsidR="008B2E89" w:rsidRPr="00EA79A1">
        <w:rPr>
          <w:rFonts w:ascii="Times New Roman" w:eastAsia="Roboto" w:hAnsi="Times New Roman" w:cs="Times New Roman"/>
          <w:b/>
          <w:color w:val="434343"/>
          <w:sz w:val="24"/>
          <w:szCs w:val="24"/>
        </w:rPr>
        <w:t>60 минут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, при желании экзамен можно завершить раньше.</w:t>
      </w:r>
    </w:p>
    <w:p w14:paraId="2A62E941" w14:textId="0A98D71F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Сотрудник </w:t>
      </w:r>
      <w:r w:rsidR="005C404C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отдела аспирантуры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(проктор) проверяет состояние Вашего рабочего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места: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проводит полный обзор рабочего места, убеждается в отсутствии посторонних предметов, информационно-справочных материалов, а также иных вспомогательных средств.</w:t>
      </w:r>
    </w:p>
    <w:p w14:paraId="2F9B31BD" w14:textId="36DB70BB" w:rsidR="00D22F16" w:rsidRPr="007E0295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На рабочем месте допускается наличие только чистых листов бумаги (черновики), двух авторучек.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В помещении, где находится абитуриент не должно быть посторонних.</w:t>
      </w:r>
    </w:p>
    <w:p w14:paraId="6FCFF24E" w14:textId="0AAEF643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После проведения инструктажа о правилах проведения вступительных испытаний с использованием дистанционных технологий,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Вы вводит</w:t>
      </w:r>
      <w:r w:rsidR="00EA79A1" w:rsidRPr="00EA79A1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е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учетные данные для входа в Электронную информационно-образовательную среду Университета ИТМО. Вы проходите вступительное испытание под контролем сотрудника </w:t>
      </w:r>
      <w:r w:rsidR="005C404C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отдела аспирантуры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(проктора), не закрывая специальное программное обеспечение.</w:t>
      </w:r>
    </w:p>
    <w:p w14:paraId="178F8197" w14:textId="4297CAC4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В ходе вступительного испытания</w:t>
      </w:r>
      <w:r w:rsidR="005C404C" w:rsidRPr="005C404C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</w:t>
      </w:r>
      <w:r w:rsidR="005C404C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сотрудник </w:t>
      </w:r>
      <w:r w:rsidR="005C404C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отдела аспирантуры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(проктор) следит за соблюдением правил проведения, вправе делать замечания Вам, а также досрочно прервать испытание при нарушении правил.</w:t>
      </w:r>
    </w:p>
    <w:p w14:paraId="776B3D04" w14:textId="1A80A6AB" w:rsidR="00D22F16" w:rsidRPr="00BC332B" w:rsidRDefault="009E1EAB" w:rsidP="00EA79A1">
      <w:pPr>
        <w:spacing w:line="335" w:lineRule="auto"/>
        <w:ind w:left="-15"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Традиционно в билете два вопроса и члены комиссии имеют право задавать вопросы по теме экзамена.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В завершении вступительного испытания Вы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загружаете 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в систему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напечатанный ответ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lastRenderedPageBreak/>
        <w:t xml:space="preserve">на билет, получаете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приглашение в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и переходит</w:t>
      </w:r>
      <w:r w:rsidR="00EA79A1" w:rsidRPr="00EA79A1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е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по ссылке для общения с комиссией. 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На загрузку билета, а также на подключение к приложению 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en-US"/>
        </w:rPr>
        <w:t>Zoom</w:t>
      </w:r>
      <w:r w:rsidR="007E0295" w:rsidRP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у абитуриента есть не более 15 минут.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Инструкция по использованию платформы </w:t>
      </w:r>
      <w:proofErr w:type="spellStart"/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прикладывается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в приложении в электронном письме. </w:t>
      </w:r>
    </w:p>
    <w:p w14:paraId="6810C760" w14:textId="77777777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b/>
          <w:i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b/>
          <w:i/>
          <w:color w:val="434343"/>
          <w:sz w:val="24"/>
          <w:szCs w:val="24"/>
          <w:highlight w:val="white"/>
        </w:rPr>
        <w:t>Устная часть вступительных испытаний</w:t>
      </w:r>
    </w:p>
    <w:p w14:paraId="66BD90B4" w14:textId="6F2F8632" w:rsidR="00D22F16" w:rsidRPr="00EA79A1" w:rsidRDefault="008B2E89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Используемое программное</w:t>
      </w:r>
      <w:r w:rsidR="009E1EAB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обеспечение</w:t>
      </w:r>
      <w:r w:rsidR="009E1EAB" w:rsidRPr="00EA79A1">
        <w:rPr>
          <w:rFonts w:ascii="Times New Roman" w:eastAsia="Roboto" w:hAnsi="Times New Roman" w:cs="Times New Roman"/>
          <w:b/>
          <w:color w:val="434343"/>
          <w:sz w:val="24"/>
          <w:szCs w:val="24"/>
          <w:highlight w:val="white"/>
        </w:rPr>
        <w:t>:</w:t>
      </w:r>
      <w:r w:rsidR="009E1EAB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</w:t>
      </w:r>
      <w:proofErr w:type="spellStart"/>
      <w:r w:rsidR="009E1EAB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Zoom</w:t>
      </w:r>
      <w:proofErr w:type="spellEnd"/>
      <w:r w:rsidR="009E1EAB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</w:t>
      </w:r>
    </w:p>
    <w:p w14:paraId="116539A3" w14:textId="53EC8F19" w:rsidR="00D22F16" w:rsidRPr="00EA79A1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Поступающий по завершению вступительного испытания на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платформе </w:t>
      </w:r>
      <w:proofErr w:type="spellStart"/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получает от </w:t>
      </w:r>
      <w:r w:rsidR="005C404C"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сотрудника </w:t>
      </w:r>
      <w:r w:rsidR="005C404C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отдела аспирантуры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приглашение на конференцию в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. Поступающий переходит 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по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ссылке на конференцию в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с аккаунта со своими настоящими ФИО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и попадает в зал ожидания </w:t>
      </w:r>
      <w:r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>(</w:t>
      </w:r>
      <w:r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  <w:highlight w:val="white"/>
        </w:rPr>
        <w:t xml:space="preserve">см. </w:t>
      </w:r>
      <w:r w:rsidR="00B82C2C"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 xml:space="preserve">Абитуриент 2 </w:t>
      </w:r>
      <w:r w:rsidR="00B82C2C"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  <w:lang w:val="ru-RU"/>
        </w:rPr>
        <w:t xml:space="preserve">шаг </w:t>
      </w:r>
      <w:proofErr w:type="gramStart"/>
      <w:r w:rsidR="00B82C2C"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 xml:space="preserve">Инструкция  </w:t>
      </w:r>
      <w:proofErr w:type="spellStart"/>
      <w:r w:rsidR="00B82C2C" w:rsidRPr="00B82C2C">
        <w:rPr>
          <w:rFonts w:ascii="Times New Roman" w:eastAsia="Roboto" w:hAnsi="Times New Roman" w:cs="Times New Roman"/>
          <w:b/>
          <w:bCs/>
          <w:color w:val="434343"/>
          <w:sz w:val="24"/>
          <w:szCs w:val="24"/>
        </w:rPr>
        <w:t>Zoom</w:t>
      </w:r>
      <w:proofErr w:type="spellEnd"/>
      <w:proofErr w:type="gramEnd"/>
      <w:r w:rsidR="00B82C2C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во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вложении,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Рис.12).</w:t>
      </w:r>
    </w:p>
    <w:p w14:paraId="7360D96F" w14:textId="41DA2B96" w:rsidR="00D22F16" w:rsidRPr="004C6CBE" w:rsidRDefault="009E1EAB" w:rsidP="00EA79A1">
      <w:pPr>
        <w:spacing w:before="240" w:after="240" w:line="335" w:lineRule="auto"/>
        <w:ind w:right="-2646"/>
        <w:jc w:val="both"/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</w:pP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Сотрудник </w:t>
      </w:r>
      <w:r w:rsidR="007E0295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отдела аспирантуры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разрешает войти поступающему в конференцию </w:t>
      </w:r>
      <w:proofErr w:type="spellStart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Zoom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 для устной части вступительных испытаний. Происходит идентификация личности поступающего, осуществляется путем визуальной сверки представленной поступающим фотографии паспорта с лицом, вышедшим на связь. 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>П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>осле проведения инструктажа о правилах проведения вступительных испытаний с использованием дистанционных технологий, поступающий отправляется в определенный сессионный зал, где его ожидают члены комиссии с его выполненной работой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и загруженной через систему </w:t>
      </w:r>
      <w:proofErr w:type="spellStart"/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en-US"/>
        </w:rPr>
        <w:t>ITMOproctor</w:t>
      </w:r>
      <w:proofErr w:type="spellEnd"/>
      <w:r w:rsidRPr="00EA79A1">
        <w:rPr>
          <w:rFonts w:ascii="Times New Roman" w:eastAsia="Roboto" w:hAnsi="Times New Roman" w:cs="Times New Roman"/>
          <w:color w:val="434343"/>
          <w:sz w:val="24"/>
          <w:szCs w:val="24"/>
        </w:rPr>
        <w:t xml:space="preserve">. Члены комиссии задают свои вопросы абитуриенту. </w:t>
      </w:r>
      <w:r w:rsidR="008B2E89"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>После завершения устной части вступительных испытаний</w:t>
      </w:r>
      <w:r w:rsidRPr="00EA79A1">
        <w:rPr>
          <w:rFonts w:ascii="Times New Roman" w:eastAsia="Roboto" w:hAnsi="Times New Roman" w:cs="Times New Roman"/>
          <w:color w:val="434343"/>
          <w:sz w:val="24"/>
          <w:szCs w:val="24"/>
          <w:highlight w:val="white"/>
        </w:rPr>
        <w:t xml:space="preserve"> 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вы должны покинуть 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en-US"/>
        </w:rPr>
        <w:t>Zoom</w:t>
      </w:r>
      <w:r w:rsidR="004C6CBE" w:rsidRP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 </w:t>
      </w:r>
      <w:r w:rsidR="004C6CBE">
        <w:rPr>
          <w:rFonts w:ascii="Times New Roman" w:eastAsia="Roboto" w:hAnsi="Times New Roman" w:cs="Times New Roman"/>
          <w:color w:val="434343"/>
          <w:sz w:val="24"/>
          <w:szCs w:val="24"/>
          <w:lang w:val="ru-RU"/>
        </w:rPr>
        <w:t xml:space="preserve">конференцию и ждать оценки за экзамен. </w:t>
      </w:r>
    </w:p>
    <w:p w14:paraId="586FB061" w14:textId="687AC952" w:rsidR="00D22F16" w:rsidRDefault="009E1EAB" w:rsidP="00EA79A1">
      <w:pPr>
        <w:pStyle w:val="3"/>
        <w:numPr>
          <w:ilvl w:val="0"/>
          <w:numId w:val="1"/>
        </w:numPr>
        <w:spacing w:before="240" w:after="240" w:line="335" w:lineRule="auto"/>
        <w:ind w:right="-264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esvkk51nai1d" w:colFirst="0" w:colLast="0"/>
      <w:bookmarkEnd w:id="1"/>
      <w:r w:rsidRPr="00EA79A1">
        <w:rPr>
          <w:rFonts w:ascii="Times New Roman" w:hAnsi="Times New Roman" w:cs="Times New Roman"/>
          <w:sz w:val="24"/>
          <w:szCs w:val="24"/>
        </w:rPr>
        <w:t xml:space="preserve">Найти себя в списке поступивших. </w:t>
      </w:r>
    </w:p>
    <w:p w14:paraId="110F015B" w14:textId="69C6EED5" w:rsidR="004C6CBE" w:rsidRDefault="004C6CBE" w:rsidP="004C6CBE">
      <w:pPr>
        <w:ind w:right="-2788"/>
        <w:rPr>
          <w:rFonts w:ascii="Times New Roman" w:hAnsi="Times New Roman" w:cs="Times New Roman"/>
          <w:sz w:val="24"/>
          <w:szCs w:val="24"/>
          <w:lang w:val="ru-RU"/>
        </w:rPr>
      </w:pPr>
      <w:r w:rsidRPr="004C6CBE">
        <w:rPr>
          <w:rFonts w:ascii="Times New Roman" w:hAnsi="Times New Roman" w:cs="Times New Roman"/>
          <w:sz w:val="24"/>
          <w:szCs w:val="24"/>
          <w:lang w:val="ru-RU"/>
        </w:rPr>
        <w:t>Результаты экзамена публикуются в течение 3 рабочих дней с</w:t>
      </w:r>
      <w:r w:rsidR="007E029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C6CBE">
        <w:rPr>
          <w:rFonts w:ascii="Times New Roman" w:hAnsi="Times New Roman" w:cs="Times New Roman"/>
          <w:sz w:val="24"/>
          <w:szCs w:val="24"/>
          <w:lang w:val="ru-RU"/>
        </w:rPr>
        <w:t xml:space="preserve"> дня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6CBE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экзамена. </w:t>
      </w:r>
    </w:p>
    <w:p w14:paraId="58366CC4" w14:textId="635D6595" w:rsidR="004C6CBE" w:rsidRPr="004C6CBE" w:rsidRDefault="004C6CBE" w:rsidP="004C6CBE">
      <w:pPr>
        <w:ind w:right="-2788"/>
        <w:rPr>
          <w:rFonts w:ascii="Times New Roman" w:hAnsi="Times New Roman" w:cs="Times New Roman"/>
          <w:sz w:val="24"/>
          <w:szCs w:val="24"/>
          <w:lang w:val="ru-RU"/>
        </w:rPr>
      </w:pPr>
      <w:r w:rsidRPr="004C6CBE">
        <w:rPr>
          <w:rFonts w:ascii="Times New Roman" w:hAnsi="Times New Roman" w:cs="Times New Roman"/>
          <w:sz w:val="24"/>
          <w:szCs w:val="24"/>
          <w:lang w:val="ru-RU"/>
        </w:rPr>
        <w:t xml:space="preserve">Вы сможете найти себя в ранжированном рейтинговом списке: </w:t>
      </w:r>
      <w:hyperlink r:id="rId9" w:history="1">
        <w:r w:rsidRPr="004C6CBE">
          <w:rPr>
            <w:rStyle w:val="a5"/>
            <w:rFonts w:ascii="Times New Roman" w:hAnsi="Times New Roman" w:cs="Times New Roman"/>
            <w:sz w:val="24"/>
            <w:szCs w:val="24"/>
          </w:rPr>
          <w:t>https://abit.itmo.ru/postgraduate/rating_rank/</w:t>
        </w:r>
      </w:hyperlink>
      <w:r w:rsidRPr="004C6C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98A42ED" w14:textId="77777777" w:rsidR="004C6CBE" w:rsidRPr="004C6CBE" w:rsidRDefault="004C6CBE" w:rsidP="004C6CBE">
      <w:pPr>
        <w:rPr>
          <w:lang w:val="ru-RU"/>
        </w:rPr>
      </w:pPr>
    </w:p>
    <w:sectPr w:rsidR="004C6CBE" w:rsidRPr="004C6CBE">
      <w:headerReference w:type="default" r:id="rId10"/>
      <w:headerReference w:type="first" r:id="rId11"/>
      <w:footerReference w:type="first" r:id="rId12"/>
      <w:pgSz w:w="12240" w:h="15840"/>
      <w:pgMar w:top="720" w:right="3240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A46F4" w14:textId="77777777" w:rsidR="00E80923" w:rsidRDefault="00E80923">
      <w:pPr>
        <w:spacing w:before="0" w:line="240" w:lineRule="auto"/>
      </w:pPr>
      <w:r>
        <w:separator/>
      </w:r>
    </w:p>
  </w:endnote>
  <w:endnote w:type="continuationSeparator" w:id="0">
    <w:p w14:paraId="1E2916CF" w14:textId="77777777" w:rsidR="00E80923" w:rsidRDefault="00E8092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xima Nova">
    <w:altName w:val="Tahoma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8D636" w14:textId="77777777" w:rsidR="00D22F16" w:rsidRDefault="00D22F16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0E6BB" w14:textId="77777777" w:rsidR="00E80923" w:rsidRDefault="00E80923">
      <w:pPr>
        <w:spacing w:before="0" w:line="240" w:lineRule="auto"/>
      </w:pPr>
      <w:r>
        <w:separator/>
      </w:r>
    </w:p>
  </w:footnote>
  <w:footnote w:type="continuationSeparator" w:id="0">
    <w:p w14:paraId="38429B34" w14:textId="77777777" w:rsidR="00E80923" w:rsidRDefault="00E8092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32ACD" w14:textId="77777777" w:rsidR="00D22F16" w:rsidRDefault="00D22F16">
    <w:pPr>
      <w:pBdr>
        <w:top w:val="nil"/>
        <w:left w:val="nil"/>
        <w:bottom w:val="nil"/>
        <w:right w:val="nil"/>
        <w:between w:val="nil"/>
      </w:pBdr>
      <w:spacing w:before="400"/>
    </w:pPr>
  </w:p>
  <w:p w14:paraId="4A9DA69B" w14:textId="77777777" w:rsidR="00D22F16" w:rsidRDefault="009E1EAB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6A7AD419" wp14:editId="0527B713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6FE62" w14:textId="77777777" w:rsidR="00D22F16" w:rsidRDefault="00D22F16">
    <w:pPr>
      <w:pBdr>
        <w:top w:val="nil"/>
        <w:left w:val="nil"/>
        <w:bottom w:val="nil"/>
        <w:right w:val="nil"/>
        <w:between w:val="nil"/>
      </w:pBdr>
      <w:spacing w:before="400"/>
    </w:pPr>
  </w:p>
  <w:p w14:paraId="7B39C579" w14:textId="77777777" w:rsidR="00D22F16" w:rsidRDefault="009E1EAB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</w:rPr>
      <w:drawing>
        <wp:inline distT="114300" distB="114300" distL="114300" distR="114300" wp14:anchorId="5FA70E45" wp14:editId="26DB5A04">
          <wp:extent cx="5943600" cy="63500"/>
          <wp:effectExtent l="0" t="0" r="0" b="0"/>
          <wp:docPr id="2" name="image1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C5263"/>
    <w:multiLevelType w:val="multilevel"/>
    <w:tmpl w:val="ABD24C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F16"/>
    <w:rsid w:val="000577C1"/>
    <w:rsid w:val="003D1E71"/>
    <w:rsid w:val="003F45F3"/>
    <w:rsid w:val="004C6CBE"/>
    <w:rsid w:val="005C404C"/>
    <w:rsid w:val="007E0295"/>
    <w:rsid w:val="00802CB9"/>
    <w:rsid w:val="008B2E89"/>
    <w:rsid w:val="009A4233"/>
    <w:rsid w:val="009E1EAB"/>
    <w:rsid w:val="00B82C2C"/>
    <w:rsid w:val="00BC332B"/>
    <w:rsid w:val="00CD11C2"/>
    <w:rsid w:val="00D22F16"/>
    <w:rsid w:val="00E80923"/>
    <w:rsid w:val="00EA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FB27"/>
  <w15:docId w15:val="{17CB36E7-486E-4719-9ED2-455D677B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roxima Nova" w:eastAsia="Proxima Nova" w:hAnsi="Proxima Nova" w:cs="Proxima Nova"/>
        <w:color w:val="353744"/>
        <w:sz w:val="22"/>
        <w:szCs w:val="22"/>
        <w:lang w:val="ru" w:eastAsia="ru-RU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320"/>
      <w:outlineLvl w:val="0"/>
    </w:pPr>
    <w:rPr>
      <w:b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b/>
      <w:color w:val="00AB4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</w:pPr>
    <w:rPr>
      <w:sz w:val="48"/>
      <w:szCs w:val="48"/>
    </w:rPr>
  </w:style>
  <w:style w:type="paragraph" w:styleId="a4">
    <w:name w:val="Subtitle"/>
    <w:basedOn w:val="a"/>
    <w:next w:val="a"/>
    <w:uiPriority w:val="11"/>
    <w:qFormat/>
    <w:pPr>
      <w:keepNext/>
      <w:keepLines/>
      <w:spacing w:line="240" w:lineRule="auto"/>
    </w:pPr>
    <w:rPr>
      <w:color w:val="999999"/>
    </w:rPr>
  </w:style>
  <w:style w:type="character" w:styleId="a5">
    <w:name w:val="Hyperlink"/>
    <w:basedOn w:val="a0"/>
    <w:uiPriority w:val="99"/>
    <w:semiHidden/>
    <w:unhideWhenUsed/>
    <w:rsid w:val="00EA79A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6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proctor@cde.ifm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it.itmo.ru/doc_post_postgraduat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bit.itmo.ru/postgraduate/rating_ran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</dc:creator>
  <cp:lastModifiedBy>Владислав Белый</cp:lastModifiedBy>
  <cp:revision>10</cp:revision>
  <dcterms:created xsi:type="dcterms:W3CDTF">2020-07-19T07:25:00Z</dcterms:created>
  <dcterms:modified xsi:type="dcterms:W3CDTF">2020-07-26T09:38:00Z</dcterms:modified>
</cp:coreProperties>
</file>