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FD2" w14:textId="211C20F5" w:rsidR="003E02D3" w:rsidRPr="00067517" w:rsidRDefault="003E02D3" w:rsidP="003E02D3">
      <w:pPr>
        <w:pStyle w:val="10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bookmarkStart w:id="0" w:name="_usn6eoxk4bd7"/>
      <w:bookmarkStart w:id="1" w:name="_hjfhza9wb6x0"/>
      <w:bookmarkEnd w:id="0"/>
      <w:bookmarkEnd w:id="1"/>
      <w:r w:rsidRPr="00067517">
        <w:rPr>
          <w:rFonts w:ascii="Times New Roman" w:eastAsia="Arial" w:hAnsi="Times New Roman"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1.2. Компьютерные науки и информатика</w:t>
      </w:r>
    </w:p>
    <w:p w14:paraId="23804159" w14:textId="77777777" w:rsidR="003E02D3" w:rsidRDefault="003E02D3" w:rsidP="003E02D3">
      <w:pPr>
        <w:rPr>
          <w:rFonts w:ascii="Arial" w:hAnsi="Arial" w:cs="Arial"/>
          <w:b/>
          <w:bCs/>
          <w:shd w:val="clear" w:color="auto" w:fill="FFFFFF"/>
        </w:rPr>
      </w:pPr>
    </w:p>
    <w:p w14:paraId="077147FC" w14:textId="40813E17" w:rsidR="00673544" w:rsidRDefault="00673544" w:rsidP="0067354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067517" w:rsidRPr="00067517">
        <w:rPr>
          <w:rFonts w:ascii="Times New Roman" w:hAnsi="Times New Roman"/>
          <w:b/>
          <w:bCs/>
          <w:i/>
          <w:iCs/>
          <w:sz w:val="28"/>
          <w:szCs w:val="28"/>
        </w:rPr>
        <w:t xml:space="preserve">1.2. </w:t>
      </w:r>
      <w:r w:rsidR="0006751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67517" w:rsidRPr="00067517">
        <w:rPr>
          <w:rFonts w:ascii="Times New Roman" w:hAnsi="Times New Roman"/>
          <w:b/>
          <w:bCs/>
          <w:i/>
          <w:iCs/>
          <w:sz w:val="28"/>
          <w:szCs w:val="28"/>
        </w:rPr>
        <w:t>Компьютерные науки и информатика</w:t>
      </w:r>
      <w:r w:rsidR="0006751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4E6F7B04" w14:textId="38261C82" w:rsidR="009874A3" w:rsidRDefault="009874A3" w:rsidP="009874A3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817CA1" w:rsidRPr="00FE047E">
        <w:rPr>
          <w:rFonts w:ascii="Times New Roman" w:hAnsi="Times New Roman"/>
          <w:sz w:val="28"/>
          <w:szCs w:val="28"/>
        </w:rPr>
        <w:t xml:space="preserve">на основе </w:t>
      </w:r>
      <w:r w:rsidR="00817CA1">
        <w:rPr>
          <w:rFonts w:ascii="Times New Roman" w:hAnsi="Times New Roman"/>
          <w:sz w:val="28"/>
          <w:szCs w:val="28"/>
        </w:rPr>
        <w:t>т</w:t>
      </w:r>
      <w:r w:rsidR="00817CA1" w:rsidRPr="00FE047E">
        <w:rPr>
          <w:rFonts w:ascii="Times New Roman" w:hAnsi="Times New Roman"/>
          <w:sz w:val="28"/>
          <w:szCs w:val="28"/>
        </w:rPr>
        <w:t>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25CF2F68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185A724A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60DF3BA0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6EFF528C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540EB480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532F8537" w14:textId="77777777" w:rsidR="009874A3" w:rsidRDefault="009874A3" w:rsidP="009874A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7A1BDEC9" w14:textId="77777777" w:rsidR="00673544" w:rsidRDefault="00673544" w:rsidP="00673544">
      <w:pPr>
        <w:pStyle w:val="10"/>
        <w:keepNext w:val="0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14:paraId="1A3EBB8F" w14:textId="77777777" w:rsidR="00673544" w:rsidRDefault="00673544" w:rsidP="00673544">
      <w:pPr>
        <w:pStyle w:val="10"/>
        <w:keepNext w:val="0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</w:rPr>
      </w:pPr>
    </w:p>
    <w:p w14:paraId="73AE1E35" w14:textId="77777777" w:rsidR="00673544" w:rsidRDefault="00673544" w:rsidP="00673544">
      <w:pPr>
        <w:pStyle w:val="10"/>
        <w:keepNext w:val="0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</w:rPr>
      </w:pPr>
    </w:p>
    <w:p w14:paraId="3DBFDE9D" w14:textId="77777777" w:rsidR="003E02D3" w:rsidRDefault="003E02D3" w:rsidP="009874A3"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216B237" w14:textId="77777777" w:rsidR="003E02D3" w:rsidRDefault="003E02D3" w:rsidP="00B80F48">
      <w:pPr>
        <w:pStyle w:val="12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98C26" w14:textId="77777777" w:rsidR="003E02D3" w:rsidRDefault="003E02D3" w:rsidP="00B80F48">
      <w:pPr>
        <w:pStyle w:val="12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F27839" w14:textId="77777777" w:rsidR="003E02D3" w:rsidRDefault="003E02D3" w:rsidP="00B80F48">
      <w:pPr>
        <w:pStyle w:val="12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B56861" w14:textId="482B7F31" w:rsidR="00B80F48" w:rsidRDefault="00B80F48" w:rsidP="00B80F48">
      <w:pPr>
        <w:pStyle w:val="12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Научная специальность 1.2.1</w:t>
      </w:r>
      <w:r w:rsidR="00236DD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«Искусственный интеллект и машинное обучение»</w:t>
      </w:r>
    </w:p>
    <w:p w14:paraId="4272447A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Линейные пространства векторов. Скалярное произведение. Понятие базиса и линейной независимости элементов линейного пространства. Преобразования базиса.</w:t>
      </w:r>
    </w:p>
    <w:p w14:paraId="34B9E419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матрицы. Операции с матрицами (умножение на скаляр, сложение, умножение матриц, транспонирование матриц). Обратная матрица и методы ее получения. Функции от матриц.</w:t>
      </w:r>
    </w:p>
    <w:p w14:paraId="5A705C83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Собственные числа матрицы и методы их получения. Характеристический полином. Свойства собственных чисел и собственных векторов для специфических видов матриц (симметричные, положительно-определенные). Понятие обусловленности и его характеристики.</w:t>
      </w:r>
    </w:p>
    <w:p w14:paraId="2399E7BB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Производные. Необходимое и достаточное условие дифференцируемости функции. Частные производные. Полный дифференциал. Производная и дифференциал сложной функции.</w:t>
      </w:r>
    </w:p>
    <w:p w14:paraId="625BB81D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Градиент функции. Производные по направлению. Необходимые и достаточные условия экстремума функции многих переменных. Условные экстремумы. Метод множителей Лагранжа.</w:t>
      </w:r>
    </w:p>
    <w:p w14:paraId="73B31FCD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Неопределенный и определенный интеграл, и методы их вычисления. Теорема о среднем и ее практический смысл. Виды многомерных интегралов (по объему, по поверхности, и пр.). Теорема Гаусса-Остроградского.</w:t>
      </w:r>
    </w:p>
    <w:p w14:paraId="39D7F18F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Задачи аппроксимации функций (интерполяция, экстраполяция, приближение в среднем). Способы построения интерполяционного полинома. Аппроксимации на основе ортогональных базисов. Понятие сплайна.</w:t>
      </w:r>
    </w:p>
    <w:p w14:paraId="2C5ADEFB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Численные методы оптимизации: методы Ньютона и секущей, методы покоординатного и градиентного спуска. Улучшение сходимости градиентных методов.</w:t>
      </w:r>
    </w:p>
    <w:p w14:paraId="35290978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Численные методы оптимизации, основанные на случайных числах. Метод Монте-Карло, линейный случайный поиск, метод оптимизации отжигом.</w:t>
      </w:r>
    </w:p>
    <w:p w14:paraId="025D029C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Прямые и итерационные методы решения систем линейных алгебраических уравнений. Методы для систем с матрицами специального вида (ленточные, треугольные, положительно-определенные).</w:t>
      </w:r>
    </w:p>
    <w:p w14:paraId="4539CF1F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Линейные пространства функций (примеры). Скалярное произведение и норма. Операторы над линейными пространствами функций. Функционалы. Собственные числа и функции оператора в пространстве 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55CBB7CC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Определение вероятности. Вероятностная модель и вероятностное пространство. Вероятность случайного события и методы ее статистического оценивания по выборке.</w:t>
      </w:r>
    </w:p>
    <w:p w14:paraId="0356EE4C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Модель случайной величины. Закон, функция, плотность распределения. Квантили и моменты распределений, методы их статистического оценивания по выборке.</w:t>
      </w:r>
    </w:p>
    <w:p w14:paraId="39007D47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Вероятностные и толерантные интервалы: сходства и различия. Понятия точечного и интервального оценивания. Доверительные интервалы. Несмещенные и эффективные оценки</w:t>
      </w:r>
    </w:p>
    <w:p w14:paraId="62D2D1F3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Параметрическое оценивание распределений случайной величины. Метод моментов. Метод наибольшего правдоподобия и его численная реализация. Способы проверки качества параметрического оценивания.</w:t>
      </w:r>
    </w:p>
    <w:p w14:paraId="4CCD4A38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Статистические гипотезы и статистические критерии. Односторонние и двусторонние критерии. Критерии согласия. Параметрические критерии. Ошибки первого и второго рода. Мощность критерия.</w:t>
      </w:r>
    </w:p>
    <w:p w14:paraId="7AA5123E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Модель многомерной случайной величины. Совместные и условные распределения. Условные моменты распределений и их оценивание по выборке. Многомерное распределение Гаусса и его свойства.</w:t>
      </w:r>
    </w:p>
    <w:p w14:paraId="29B9D4CD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Случайные процессы и временные ряды. Понятие стационарности. Ковариационная (корреляционная функция). Теорема </w:t>
      </w:r>
      <w:proofErr w:type="spellStart"/>
      <w:r>
        <w:rPr>
          <w:rFonts w:ascii="Times New Roman" w:hAnsi="Times New Roman"/>
          <w:sz w:val="28"/>
          <w:szCs w:val="28"/>
        </w:rPr>
        <w:t>Карунена-Лоэва</w:t>
      </w:r>
      <w:proofErr w:type="spellEnd"/>
      <w:r>
        <w:rPr>
          <w:rFonts w:ascii="Times New Roman" w:hAnsi="Times New Roman"/>
          <w:sz w:val="28"/>
          <w:szCs w:val="28"/>
        </w:rPr>
        <w:t>. Спектральная плотность случайных процессов.</w:t>
      </w:r>
    </w:p>
    <w:p w14:paraId="5925951D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Графы. Основные понятия: ориентированность графа, степени вершины, связность, цепи и циклы (Эйлеров, Гамильтонов). Подграфы и клики. Способы представления графа: матрицы и списки инцидентности и смежности. Важные частные случаи: деревья, направленные ациклические графы, двудольные графы.</w:t>
      </w:r>
    </w:p>
    <w:p w14:paraId="11D64ECF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Алгоритмы на графах. Алгоритмы обхода (поиска на) графах. Обнаружение кратчайшего пути и минимального цикла в графе. Построение </w:t>
      </w:r>
      <w:proofErr w:type="spellStart"/>
      <w:r>
        <w:rPr>
          <w:rFonts w:ascii="Times New Roman" w:hAnsi="Times New Roman"/>
          <w:sz w:val="28"/>
          <w:szCs w:val="28"/>
        </w:rPr>
        <w:t>остовного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дерева.</w:t>
      </w:r>
    </w:p>
    <w:p w14:paraId="659A036F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Основные понятия машинного обучения. Отличие машинного обучения от статистики. Методы на обучении с учителем. Методы на обучении без учителя. Метрики качества алгоритмов машинного обучения. </w:t>
      </w:r>
    </w:p>
    <w:p w14:paraId="6082A7EB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Цикл обучения. Понятия обучающей и тестовой выборки. Отложенная выборка. Кросс-валидация. Понятия </w:t>
      </w:r>
      <w:proofErr w:type="spellStart"/>
      <w:r>
        <w:rPr>
          <w:rFonts w:ascii="Times New Roman" w:hAnsi="Times New Roman"/>
          <w:sz w:val="28"/>
          <w:szCs w:val="28"/>
        </w:rPr>
        <w:t>недообучения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переобучения. Дилемма смещения и разброса. Размерность </w:t>
      </w:r>
      <w:proofErr w:type="spellStart"/>
      <w:r>
        <w:rPr>
          <w:rFonts w:ascii="Times New Roman" w:hAnsi="Times New Roman"/>
          <w:sz w:val="28"/>
          <w:szCs w:val="28"/>
        </w:rPr>
        <w:t>Вапника-Червоненкиса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F70C01C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Понятия классификации и кластеризации. Метрические, иерархические, вероятностные методы классификации и кластеризации. </w:t>
      </w:r>
      <w:r>
        <w:rPr>
          <w:rFonts w:ascii="Times New Roman" w:hAnsi="Times New Roman"/>
          <w:sz w:val="28"/>
          <w:szCs w:val="28"/>
        </w:rPr>
        <w:lastRenderedPageBreak/>
        <w:t>D</w:t>
      </w:r>
      <w:r>
        <w:rPr>
          <w:rFonts w:ascii="Times New Roman" w:hAnsi="Times New Roman"/>
          <w:sz w:val="28"/>
          <w:szCs w:val="28"/>
          <w:lang w:val="en-US"/>
        </w:rPr>
        <w:t>BSCAN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kNN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Оценка качества классификации и кластеризации. Средства реализации в высокоуровневых языках программирования.</w:t>
      </w:r>
    </w:p>
    <w:p w14:paraId="7386AE90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Понятие регрессии. Типы регрессии. Методы численного решения задач регрессии. Способы задания целевой функции в задаче регрессии. Метод наименьших квадратов. Методы машинного обучения для решения задач регрессии. Средства реализации в высокоуровневых языках программирования.</w:t>
      </w:r>
    </w:p>
    <w:p w14:paraId="10E3B397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Понятие искусственной нейронной сети. Типы нейронных сетей. Понятие стохастического градиента для обучения нейронной сети. Многослойный перцептрон. </w:t>
      </w:r>
      <w:proofErr w:type="spellStart"/>
      <w:r>
        <w:rPr>
          <w:rFonts w:ascii="Times New Roman" w:hAnsi="Times New Roman"/>
          <w:sz w:val="28"/>
          <w:szCs w:val="28"/>
        </w:rPr>
        <w:t>Сверточные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нейронные сети. Средства реализации в высокоуровневых языках программирования.</w:t>
      </w:r>
    </w:p>
    <w:p w14:paraId="0A6D6347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Методы снижения размерности данных. Метод главных компонент. Метод канонических корреляций. Методы факторного анализа. Нелинейные методы снижения размерности. Средства реализации в высокоуровневых языках программирования.</w:t>
      </w:r>
    </w:p>
    <w:p w14:paraId="21864FD8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Принцип повышения размерности пространства. Метод опорных векторов. Понятие и свойства ядра. Метод </w:t>
      </w:r>
      <w:r>
        <w:rPr>
          <w:rFonts w:ascii="Times New Roman" w:hAnsi="Times New Roman"/>
          <w:sz w:val="28"/>
          <w:szCs w:val="28"/>
          <w:lang w:val="en-US"/>
        </w:rPr>
        <w:t>Kernel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Trick</w:t>
      </w:r>
      <w:r>
        <w:rPr>
          <w:rFonts w:ascii="Times New Roman" w:hAnsi="Times New Roman"/>
          <w:sz w:val="28"/>
          <w:szCs w:val="28"/>
        </w:rPr>
        <w:t>. Средства реализации в высокоуровневых языках программирования.</w:t>
      </w:r>
    </w:p>
    <w:p w14:paraId="38B1DC06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Построение списка решений и дерева решений. Редукция деревьев решений. Понятие </w:t>
      </w:r>
      <w:proofErr w:type="spellStart"/>
      <w:r>
        <w:rPr>
          <w:rFonts w:ascii="Times New Roman" w:hAnsi="Times New Roman"/>
          <w:sz w:val="28"/>
          <w:szCs w:val="28"/>
        </w:rPr>
        <w:t>бэггинга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бустинга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деревьев решений. Случайный лес и способы его построения. Средства реализации в высокоуровневых языках программирования.</w:t>
      </w:r>
    </w:p>
    <w:p w14:paraId="1A52A1C2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Обучение с подкреплением. Модели агентов и отклика среды. Задачи, решаемые обучением с подкреплением. Средства реализации в высокоуровневых языках программирования.</w:t>
      </w:r>
    </w:p>
    <w:p w14:paraId="6F143F34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 Ассоциативный анализ и задача о "покупательской корзине". Алгоритмы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prior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FP-Growth. </w:t>
      </w:r>
      <w:r>
        <w:rPr>
          <w:rFonts w:ascii="Times New Roman" w:hAnsi="Times New Roman"/>
          <w:sz w:val="28"/>
          <w:szCs w:val="28"/>
        </w:rPr>
        <w:t>Средства реализации в высокоуровневых языках программирования.</w:t>
      </w:r>
    </w:p>
    <w:p w14:paraId="76C9A2C7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Способы представления знаний. Модели графов знаний. Полнота графов знаний. Методы прямого и обратного вывода по графам знаний. Онтологическая модель и средства ее реализации.</w:t>
      </w:r>
    </w:p>
    <w:p w14:paraId="307693EC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Экспертные методы в принятии решений. Принятие решений при многих критериях. Множество Парето. Экспертные системы поддержки принятия решений.</w:t>
      </w:r>
    </w:p>
    <w:p w14:paraId="5015804D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Методы машинного обучения для анализа текстовой информации. Понятие </w:t>
      </w:r>
      <w:proofErr w:type="spellStart"/>
      <w:r>
        <w:rPr>
          <w:rFonts w:ascii="Times New Roman" w:hAnsi="Times New Roman"/>
          <w:sz w:val="28"/>
          <w:szCs w:val="28"/>
        </w:rPr>
        <w:t>эмбеддинга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Методы построения 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эмбеддингов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работе с текстом. Средства реализации в высокоуровневых языках программирования.</w:t>
      </w:r>
    </w:p>
    <w:p w14:paraId="63E7F352" w14:textId="77777777" w:rsidR="00B80F48" w:rsidRDefault="00B80F48" w:rsidP="00B80F48">
      <w:pPr>
        <w:pStyle w:val="a3"/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/>
          <w:sz w:val="28"/>
          <w:szCs w:val="28"/>
        </w:rPr>
        <w:t>Графовые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вероятностные модели. Методы структурного обучения и обучения распределений в узлах </w:t>
      </w:r>
      <w:proofErr w:type="spellStart"/>
      <w:r>
        <w:rPr>
          <w:rFonts w:ascii="Times New Roman" w:hAnsi="Times New Roman"/>
          <w:sz w:val="28"/>
          <w:szCs w:val="28"/>
        </w:rPr>
        <w:t>графовых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вероятностных моделей. Типы </w:t>
      </w:r>
      <w:proofErr w:type="spellStart"/>
      <w:r>
        <w:rPr>
          <w:rFonts w:ascii="Times New Roman" w:hAnsi="Times New Roman"/>
          <w:sz w:val="28"/>
          <w:szCs w:val="28"/>
        </w:rPr>
        <w:t>графовых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вероятностных моделей. Меры качества и целевые функции, применяемые при обучении </w:t>
      </w:r>
      <w:proofErr w:type="spellStart"/>
      <w:r>
        <w:rPr>
          <w:rFonts w:ascii="Times New Roman" w:hAnsi="Times New Roman"/>
          <w:sz w:val="28"/>
          <w:szCs w:val="28"/>
        </w:rPr>
        <w:t>графовых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вероятностных моделей. Средства реализации в высокоуровневых языках программирования.</w:t>
      </w:r>
    </w:p>
    <w:p w14:paraId="546E7977" w14:textId="77777777" w:rsidR="00B80F48" w:rsidRDefault="00B80F48" w:rsidP="00B80F48">
      <w:pPr>
        <w:pStyle w:val="a3"/>
        <w:spacing w:after="240" w:line="36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36. Генеративные методы машинного обучения. </w:t>
      </w:r>
      <w:proofErr w:type="spellStart"/>
      <w:r>
        <w:rPr>
          <w:rFonts w:ascii="Times New Roman" w:hAnsi="Times New Roman"/>
          <w:sz w:val="28"/>
          <w:szCs w:val="28"/>
        </w:rPr>
        <w:t>Генеративно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-состязательные сети. Вариационные </w:t>
      </w:r>
      <w:proofErr w:type="spellStart"/>
      <w:r>
        <w:rPr>
          <w:rFonts w:ascii="Times New Roman" w:hAnsi="Times New Roman"/>
          <w:sz w:val="28"/>
          <w:szCs w:val="28"/>
        </w:rPr>
        <w:t>автокодировщики</w:t>
      </w:r>
      <w:proofErr w:type="spellEnd"/>
      <w:r>
        <w:rPr>
          <w:rFonts w:ascii="Times New Roman" w:hAnsi="Times New Roman"/>
          <w:sz w:val="28"/>
          <w:szCs w:val="28"/>
        </w:rPr>
        <w:t>. Байесовские сети. Принципы работы, оценка качества. Средства реализации в высокоуровневых языках программирования.</w:t>
      </w:r>
    </w:p>
    <w:p w14:paraId="2D369A8E" w14:textId="77777777" w:rsidR="00B80F48" w:rsidRDefault="00B80F48" w:rsidP="00B80F48"/>
    <w:p w14:paraId="52C8F31D" w14:textId="3B5C20E5" w:rsidR="002326C2" w:rsidRDefault="002326C2"/>
    <w:p w14:paraId="5866B633" w14:textId="7768A787" w:rsidR="00B80F48" w:rsidRDefault="00B80F48"/>
    <w:p w14:paraId="04EFE08E" w14:textId="01865A77" w:rsidR="00B80F48" w:rsidRDefault="00B80F48"/>
    <w:p w14:paraId="3ACD37EC" w14:textId="6DE73EB6" w:rsidR="00B80F48" w:rsidRDefault="00B80F48"/>
    <w:p w14:paraId="2762BBFD" w14:textId="77777777" w:rsidR="00B80F48" w:rsidRDefault="00B80F48" w:rsidP="00B80F48">
      <w:pPr>
        <w:pStyle w:val="10"/>
        <w:spacing w:before="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Научная специальность 1.2.2. «Математическое моделирование, численные методы и комплексы программ»</w:t>
      </w:r>
    </w:p>
    <w:p w14:paraId="11D28E7D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математического моделирования. Виды математических моделей. Области применения.</w:t>
      </w:r>
    </w:p>
    <w:p w14:paraId="55B1000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и имитационное моделирование. Методология имитационного моделирования.</w:t>
      </w:r>
    </w:p>
    <w:p w14:paraId="025A728C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среды и языки имитационного моделирования.</w:t>
      </w:r>
    </w:p>
    <w:p w14:paraId="62E91736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Линейная алгебра и системы линейных алгебраических уравнений.</w:t>
      </w:r>
    </w:p>
    <w:p w14:paraId="232C4EDC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линейных алгебраических уравнений.</w:t>
      </w:r>
    </w:p>
    <w:p w14:paraId="75DA090A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операторы. Матричные разложения.</w:t>
      </w:r>
    </w:p>
    <w:p w14:paraId="4899AA89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обыкновенные дифференциальные уравнения и системы.</w:t>
      </w:r>
    </w:p>
    <w:p w14:paraId="4A3024CF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программирование. Типы экстремумов функций многих переменных, условия локального экстремума, метод множителей Лагранжа.</w:t>
      </w:r>
    </w:p>
    <w:p w14:paraId="3400E747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линейного программирования.   Основные принципы симплекс-метода.</w:t>
      </w:r>
    </w:p>
    <w:p w14:paraId="21B54C9C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Случайные величины. Распределение дискретных случайных величин. Характеристики распределений. </w:t>
      </w:r>
    </w:p>
    <w:p w14:paraId="4348D0E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законы распределения непрерывных случайных величин.  </w:t>
      </w:r>
    </w:p>
    <w:p w14:paraId="5B829AF6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совокупность. Статистическая выборка. Репрезентативность выборки.</w:t>
      </w:r>
    </w:p>
    <w:p w14:paraId="3C7FAAEE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Точечные и интервальные оценки математического ожидания и дисперсии.</w:t>
      </w:r>
    </w:p>
    <w:p w14:paraId="08CD44F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 больших чисел.  Центральная предельная теорема.</w:t>
      </w:r>
    </w:p>
    <w:p w14:paraId="45DB0BF9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статистической гипотезы и статистического критерия. Основные понятия теории статистических оценок и свойства оценок.</w:t>
      </w:r>
    </w:p>
    <w:p w14:paraId="7F67264C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процессы, основные понятия, их классификация. Конечные цепи Маркова.</w:t>
      </w:r>
    </w:p>
    <w:p w14:paraId="33351F75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системы массового обслуживания. Системы массового обслуживания с отказами. Системы массового обслуживания без отказов.</w:t>
      </w:r>
    </w:p>
    <w:p w14:paraId="18048A12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Поток заявок в системах массового обслуживания. Простейший поток. Поток с переменным параметром. Стационарные потоки.  </w:t>
      </w:r>
    </w:p>
    <w:p w14:paraId="0131A1B8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Марковский поток. Уравнения Эрланга. Процесс типа «гибель и размножение». </w:t>
      </w:r>
    </w:p>
    <w:p w14:paraId="6815C6C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Комбинаторные методы дискретного анализа. Классические задачи комбинаторного анализа. Разбиения и размещения.</w:t>
      </w:r>
    </w:p>
    <w:p w14:paraId="26772C8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Элементарная теория множеств. Булева алгебра. Логика высказываний. Построение ДНФ и КНФ логической функции.</w:t>
      </w:r>
    </w:p>
    <w:p w14:paraId="44F384B1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предикатов первого порядка. Теорема о дедукции. Теорема о полноте. Методы логического вывода.</w:t>
      </w:r>
    </w:p>
    <w:p w14:paraId="4D3651BE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Бинарные отношения и графы. Способы представления графов.</w:t>
      </w:r>
    </w:p>
    <w:p w14:paraId="37EABEE4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в графе. Нахождение кратчайших путей в ориентированном графе.</w:t>
      </w:r>
    </w:p>
    <w:p w14:paraId="43A9F4A3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задач принятия решений. Этапы принятия решений. Системы поддержки принятия решений.</w:t>
      </w:r>
    </w:p>
    <w:p w14:paraId="6A1AF9D0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выбора в задачах принятия решений. Понятия наследуемости и независимости. Теория полезности.</w:t>
      </w:r>
    </w:p>
    <w:p w14:paraId="27EE9048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Экспертные методы в принятии решений. Принятие решений при многих критериях. Множество Парето.</w:t>
      </w:r>
    </w:p>
    <w:p w14:paraId="0621ED55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Подходы к проектированию алгоритмов: «разделяй и властвуй», динамическое программирование, жадная стратегия.</w:t>
      </w:r>
    </w:p>
    <w:p w14:paraId="5E9A7AD1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Алгоритмы сортировки, двоичного поиска.</w:t>
      </w:r>
    </w:p>
    <w:p w14:paraId="676692D1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Алгоритмы на графах: обход графа, поиск кратчайших путей, построение минимального </w:t>
      </w:r>
      <w:proofErr w:type="spellStart"/>
      <w:r>
        <w:rPr>
          <w:rFonts w:ascii="Times New Roman" w:hAnsi="Times New Roman"/>
          <w:sz w:val="28"/>
          <w:szCs w:val="28"/>
        </w:rPr>
        <w:t>остовного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дерева.</w:t>
      </w:r>
    </w:p>
    <w:p w14:paraId="651B5588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машинного обучения для моделирования объектов.</w:t>
      </w:r>
    </w:p>
    <w:p w14:paraId="64AD3B0A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с учителем, обучение без учителя и обучение с подкреплением.</w:t>
      </w:r>
    </w:p>
    <w:p w14:paraId="64BED967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/>
          <w:sz w:val="28"/>
          <w:szCs w:val="28"/>
        </w:rPr>
        <w:t>сепарабельности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задач. Методы распределенного моделирования.</w:t>
      </w:r>
    </w:p>
    <w:p w14:paraId="08A73E68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организации вычислительного эксперимента.</w:t>
      </w:r>
    </w:p>
    <w:p w14:paraId="1311C42C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оценки адекватности математических моделей объектов на основе натурного эксперимента.</w:t>
      </w:r>
    </w:p>
    <w:p w14:paraId="2B9F7BCA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компьютерного имитационного моделирования.</w:t>
      </w:r>
    </w:p>
    <w:p w14:paraId="205CC9E1" w14:textId="77777777" w:rsidR="00B80F48" w:rsidRDefault="00B80F48" w:rsidP="00B80F4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генерации случайных чисел для имитационного моделирования.</w:t>
      </w:r>
    </w:p>
    <w:p w14:paraId="22B979E2" w14:textId="77777777" w:rsidR="00B80F48" w:rsidRDefault="00B80F48" w:rsidP="00B80F48">
      <w:pPr>
        <w:pStyle w:val="a3"/>
        <w:spacing w:after="240" w:line="360" w:lineRule="auto"/>
        <w:ind w:left="0"/>
        <w:jc w:val="both"/>
      </w:pPr>
    </w:p>
    <w:p w14:paraId="5B5DAE1F" w14:textId="40858EF8" w:rsidR="00B80F48" w:rsidRDefault="00B80F48"/>
    <w:p w14:paraId="5ECA9EF4" w14:textId="1E40CED5" w:rsidR="00B80F48" w:rsidRDefault="00B80F48"/>
    <w:p w14:paraId="374B9334" w14:textId="695AF2DA" w:rsidR="00B80F48" w:rsidRDefault="00B80F48"/>
    <w:p w14:paraId="6123818A" w14:textId="2A2D7E00" w:rsidR="00B80F48" w:rsidRDefault="00B80F48"/>
    <w:p w14:paraId="2E478AEF" w14:textId="09A9D0DD" w:rsidR="00B80F48" w:rsidRDefault="00B80F48"/>
    <w:p w14:paraId="346EEE4F" w14:textId="1EB912E9" w:rsidR="00B80F48" w:rsidRDefault="00B80F48"/>
    <w:p w14:paraId="0781426E" w14:textId="4C42D24C" w:rsidR="00B014F8" w:rsidRDefault="00B014F8" w:rsidP="00B014F8">
      <w:pPr>
        <w:pStyle w:val="10"/>
        <w:spacing w:before="0" w:after="240" w:line="360" w:lineRule="auto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/>
        </w:rPr>
        <w:lastRenderedPageBreak/>
        <w:t>Научная специальность 1.2.</w:t>
      </w:r>
      <w:r w:rsidR="00236DD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«</w:t>
      </w:r>
      <w:r>
        <w:t>Теоретическая информатика, кибернетика» (</w:t>
      </w:r>
      <w:proofErr w:type="spellStart"/>
      <w:r>
        <w:t>физ</w:t>
      </w:r>
      <w:proofErr w:type="spellEnd"/>
      <w:r>
        <w:t>-мат.)</w:t>
      </w:r>
    </w:p>
    <w:p w14:paraId="04DE1E47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Случайные </w:t>
      </w:r>
      <w:r>
        <w:rPr>
          <w:rFonts w:ascii="Times New Roman" w:hAnsi="Times New Roman" w:cs="Times New Roman"/>
          <w:sz w:val="28"/>
          <w:szCs w:val="28"/>
        </w:rPr>
        <w:tab/>
        <w:t>события. Полная группа событий. Зависимые и независимые случайные события. Вероятность случайного события.</w:t>
      </w:r>
    </w:p>
    <w:p w14:paraId="583C32A1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вероятность. Формула полной вероятности. Теорема Байеса.</w:t>
      </w:r>
    </w:p>
    <w:p w14:paraId="186F241B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Случайные </w:t>
      </w:r>
      <w:r>
        <w:rPr>
          <w:rFonts w:ascii="Times New Roman" w:hAnsi="Times New Roman" w:cs="Times New Roman"/>
          <w:sz w:val="28"/>
          <w:szCs w:val="28"/>
        </w:rPr>
        <w:tab/>
        <w:t>величины и их характеристики: функция распределения, моменты, характеристические функции.</w:t>
      </w:r>
    </w:p>
    <w:p w14:paraId="7AC8DC92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Дискретные и непрерывные случайные величины. Биноминальный закон распределения. Нормальный закон распределения. Центральная предельная теорема Ляпунова.</w:t>
      </w:r>
    </w:p>
    <w:p w14:paraId="06C2D929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математической статистики: точечная оценка, построение доверительного интервала, различение статистических гипотез.</w:t>
      </w:r>
    </w:p>
    <w:p w14:paraId="7C11A0C7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чисел. Понятие группы, кольца, поля. А</w:t>
      </w:r>
      <w:r>
        <w:rPr>
          <w:rFonts w:ascii="Times New Roman" w:hAnsi="Times New Roman" w:cs="Times New Roman"/>
          <w:color w:val="auto"/>
          <w:sz w:val="28"/>
          <w:szCs w:val="28"/>
        </w:rPr>
        <w:t>рифметика в конечных полях.</w:t>
      </w:r>
    </w:p>
    <w:p w14:paraId="4B51FCE9" w14:textId="77777777" w:rsidR="00B014F8" w:rsidRDefault="00B014F8" w:rsidP="00B014F8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Китайская теорема об остатках. Расширенный алгоритм Евклида. </w:t>
      </w:r>
      <w:r>
        <w:rPr>
          <w:rFonts w:ascii="Times New Roman" w:hAnsi="Times New Roman" w:cs="Times New Roman"/>
          <w:sz w:val="28"/>
          <w:szCs w:val="28"/>
        </w:rPr>
        <w:t>Теорема Лагранжа о порядке подгрупп конечной группы.</w:t>
      </w:r>
    </w:p>
    <w:p w14:paraId="236051FC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случайных процессов. Марковские случайные процессы и их свойства.</w:t>
      </w:r>
    </w:p>
    <w:p w14:paraId="4135F42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свойства информации. Мера количества информации. Энтропия. Взаимная информация.</w:t>
      </w:r>
    </w:p>
    <w:p w14:paraId="4DE3900C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Прямая и обратная теоремы кодирования источников. Неравенство Крафта. Код Хаффмана.</w:t>
      </w:r>
    </w:p>
    <w:p w14:paraId="2E19F214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Прямая и обратная теоремы канального кодирования. Неравенство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Фано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68BB50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Канальное кодирование. Линейные блоковые коды и их параметры. Границы Хемминга и </w:t>
      </w:r>
      <w:proofErr w:type="spellStart"/>
      <w:r>
        <w:rPr>
          <w:rFonts w:ascii="Times New Roman" w:hAnsi="Times New Roman"/>
          <w:sz w:val="28"/>
          <w:szCs w:val="28"/>
        </w:rPr>
        <w:t>Варшамова</w:t>
      </w:r>
      <w:proofErr w:type="spellEnd"/>
      <w:r>
        <w:rPr>
          <w:rFonts w:ascii="Times New Roman" w:hAnsi="Times New Roman"/>
          <w:sz w:val="28"/>
          <w:szCs w:val="28"/>
        </w:rPr>
        <w:t>-Гилберта.</w:t>
      </w:r>
    </w:p>
    <w:p w14:paraId="30E6C1EE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Циклические коды. Коды БЧХ.  Ключевое уравнение декодирования кодов БЧХ и методы его решения.</w:t>
      </w:r>
    </w:p>
    <w:p w14:paraId="1FAAA77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Коды с малой плотностью проверок на четность и их декодирование. </w:t>
      </w:r>
    </w:p>
    <w:p w14:paraId="70E68E0A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математической теории языков и грамматик. </w:t>
      </w:r>
    </w:p>
    <w:p w14:paraId="57E3F65D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теории конечных автоматов и теории графов.</w:t>
      </w:r>
    </w:p>
    <w:p w14:paraId="5F6F3ACE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сложности алгоритмов. Классы P и NP. Полиномиальная сводимость задач.</w:t>
      </w:r>
    </w:p>
    <w:p w14:paraId="492FD5B0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многомерной оптимизации.</w:t>
      </w:r>
    </w:p>
    <w:p w14:paraId="4B25AD8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надежности. Классификация отказов. Понятие избыточности и ее классификация. Понятие резервирования. Восстанавливаемые и невосстанавливаемые системы и их классификация. Показатели надежности восстанавливаемых и невосстанавливаемых систем.</w:t>
      </w:r>
    </w:p>
    <w:p w14:paraId="7F7E35A1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повышения надежности и резервирование. Виды резервирования. Структурное резервирование. Функциональное резервирование. Временное резервирование. Информационное резервирование. Алгоритмическое резервирование.</w:t>
      </w:r>
    </w:p>
    <w:p w14:paraId="27DC66CA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и сетевые модели передачи информации в компьютерных сетях.</w:t>
      </w:r>
    </w:p>
    <w:p w14:paraId="4D600C41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свойств и задачи оптимизации процессов обработки информации в вычислительных системах и комплексах.</w:t>
      </w:r>
    </w:p>
    <w:p w14:paraId="78C2EE47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Аналитические и статистические методы исследования характеристик процессов.</w:t>
      </w:r>
    </w:p>
    <w:p w14:paraId="693C23BC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средства кодирования информации в виде данных. Проектирование моделей̆ данных.</w:t>
      </w:r>
    </w:p>
    <w:p w14:paraId="4333CC9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управления базами данных. Языки манипулирования данными, языки запросов. </w:t>
      </w:r>
    </w:p>
    <w:p w14:paraId="353BDEBF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Семантические сети. Фреймы - системно-структурное описание предметной области. Продукционные системы представления знаний. Канонические системы Поста. Редукционные системы.</w:t>
      </w:r>
    </w:p>
    <w:p w14:paraId="54DD19D4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Классификационные системы: иерархические классификации, фасетные классификации, алфавитно-предметные классификации. Тезаурусные методы представления знаний.</w:t>
      </w:r>
    </w:p>
    <w:p w14:paraId="4134CF0E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методы распознавания образов.</w:t>
      </w:r>
    </w:p>
    <w:p w14:paraId="21F81B4A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обработка данных в задачах анализа: нормализация, стандартизация, обработка пропущенных значений. Способы получения репрезентативных выборок. </w:t>
      </w:r>
    </w:p>
    <w:p w14:paraId="463B992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классификации: общая постановка, виды, обзор методов решения, возможные приложения. </w:t>
      </w:r>
    </w:p>
    <w:p w14:paraId="776E907B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Языки и модели человеко-машинного взаимодействия. </w:t>
      </w:r>
    </w:p>
    <w:p w14:paraId="67A9A46F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модели распознавания и понимания речи.</w:t>
      </w:r>
    </w:p>
    <w:p w14:paraId="721629F0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синтеза речи и изображений.</w:t>
      </w:r>
    </w:p>
    <w:p w14:paraId="5753C071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алгоритмы анализа текста, извлечения данных из текстов на естественном языке. Тематическое моделирование.  </w:t>
      </w:r>
    </w:p>
    <w:p w14:paraId="430A8A63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алгоритмы фильтрации и распознавания изображений.</w:t>
      </w:r>
    </w:p>
    <w:p w14:paraId="066BE1EB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свойства искусственного интеллекта.</w:t>
      </w:r>
    </w:p>
    <w:p w14:paraId="73C6A1B3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свойства искусственной когнитивной системы. </w:t>
      </w:r>
    </w:p>
    <w:p w14:paraId="26364C1C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и виды информационного поиска. </w:t>
      </w:r>
    </w:p>
    <w:p w14:paraId="0C12A039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оценки надежности и оптимизация распределенных вычислительных систем.</w:t>
      </w:r>
    </w:p>
    <w:p w14:paraId="41995A36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Знаковые системы. </w:t>
      </w:r>
      <w:proofErr w:type="spellStart"/>
      <w:r>
        <w:rPr>
          <w:rFonts w:ascii="Times New Roman" w:hAnsi="Times New Roman"/>
          <w:sz w:val="28"/>
          <w:szCs w:val="28"/>
        </w:rPr>
        <w:t>Семиотическии</w:t>
      </w:r>
      <w:proofErr w:type="spellEnd"/>
      <w:r>
        <w:rPr>
          <w:rFonts w:ascii="Times New Roman" w:hAnsi="Times New Roman"/>
          <w:sz w:val="28"/>
          <w:szCs w:val="28"/>
        </w:rPr>
        <w:t>̆ треугольник и его элементы. Понятия «экстенсионал» и «интенсионал».</w:t>
      </w:r>
    </w:p>
    <w:p w14:paraId="3326A99A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эволюционного моделирования и генетические алгоритмы</w:t>
      </w:r>
    </w:p>
    <w:p w14:paraId="6D454692" w14:textId="77777777" w:rsidR="00B014F8" w:rsidRDefault="00B014F8" w:rsidP="00B014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Нейросетевые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 классификации и регрессии. </w:t>
      </w:r>
      <w:proofErr w:type="spellStart"/>
      <w:r>
        <w:rPr>
          <w:rFonts w:ascii="Times New Roman" w:hAnsi="Times New Roman"/>
          <w:sz w:val="28"/>
          <w:szCs w:val="28"/>
        </w:rPr>
        <w:t>Многослойные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нейронные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сети.  </w:t>
      </w:r>
    </w:p>
    <w:p w14:paraId="49828596" w14:textId="70724D53" w:rsidR="00B014F8" w:rsidRDefault="00B014F8" w:rsidP="00236DD1">
      <w:pPr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15F0B5E7" w14:textId="3A8A8DE5" w:rsidR="008E5497" w:rsidRPr="008E5497" w:rsidRDefault="008E5497" w:rsidP="008E5497">
      <w:pPr>
        <w:pStyle w:val="10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5497">
        <w:rPr>
          <w:rFonts w:ascii="Times New Roman" w:eastAsia="Arial Unicode MS" w:hAnsi="Times New Roman"/>
        </w:rPr>
        <w:lastRenderedPageBreak/>
        <w:t>Научная специальность 1.2.4</w:t>
      </w:r>
      <w:r w:rsidR="00236DD1">
        <w:rPr>
          <w:rFonts w:ascii="Times New Roman" w:eastAsia="Arial Unicode MS" w:hAnsi="Times New Roman"/>
        </w:rPr>
        <w:t>.</w:t>
      </w:r>
      <w:r w:rsidRPr="008E5497">
        <w:rPr>
          <w:rFonts w:ascii="Times New Roman" w:eastAsia="Arial Unicode MS" w:hAnsi="Times New Roman"/>
        </w:rPr>
        <w:t xml:space="preserve"> «Кибербезопасность»</w:t>
      </w:r>
    </w:p>
    <w:p w14:paraId="4E7F0D86" w14:textId="77777777" w:rsidR="008E5497" w:rsidRDefault="008E5497" w:rsidP="008E5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6A6C4" w14:textId="77777777" w:rsidR="008E5497" w:rsidRDefault="008E5497" w:rsidP="008E549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сообщение, информационные системы и процессы как объекты информационной безопасности. Основные свойства информации. Мера количества информации. Энтропия. Модели стоимости информации.</w:t>
      </w:r>
    </w:p>
    <w:p w14:paraId="7AA8AC47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Случайные </w:t>
      </w:r>
      <w:r>
        <w:rPr>
          <w:rFonts w:ascii="Times New Roman" w:hAnsi="Times New Roman"/>
          <w:sz w:val="28"/>
          <w:szCs w:val="28"/>
        </w:rPr>
        <w:tab/>
        <w:t>события. Полная группа событий. Зависимые и независимые случайные события. Вероятность случайного события.</w:t>
      </w:r>
    </w:p>
    <w:p w14:paraId="33E62265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Условная вероятность. Формула полной вероятности. Теорема Байеса.</w:t>
      </w:r>
    </w:p>
    <w:p w14:paraId="1EC2473F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Случайные </w:t>
      </w:r>
      <w:r>
        <w:rPr>
          <w:rFonts w:ascii="Times New Roman" w:hAnsi="Times New Roman"/>
          <w:sz w:val="28"/>
          <w:szCs w:val="28"/>
        </w:rPr>
        <w:tab/>
        <w:t>величины и их характеристики: функция распределения, моменты, характеристические функции.</w:t>
      </w:r>
    </w:p>
    <w:p w14:paraId="1E340B77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Дискретные и непрерывные случайные величины. Биноминальный закон распределения. Нормальный закон распределения. Центральная предельная теорема Ляпунова.</w:t>
      </w:r>
    </w:p>
    <w:p w14:paraId="4DA883F6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математической статистики: точечная оценка, построение доверительного интервала, различение статистических гипотез. </w:t>
      </w:r>
    </w:p>
    <w:p w14:paraId="54DB42E4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теории чисел. Понятие группы, кольца, поля. </w:t>
      </w:r>
    </w:p>
    <w:p w14:paraId="7AA20C73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Криптографические методы зашиты информации. Основные постулаты криптографии. Исторические шифры.</w:t>
      </w:r>
    </w:p>
    <w:p w14:paraId="35C49FFF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Криптоаналитика</w:t>
      </w:r>
      <w:proofErr w:type="spellEnd"/>
      <w:r>
        <w:rPr>
          <w:rFonts w:ascii="Times New Roman" w:hAnsi="Times New Roman"/>
          <w:sz w:val="28"/>
          <w:szCs w:val="28"/>
        </w:rPr>
        <w:t>. Теоретическая, практическая и временная стойкость системы криптографической защиты. Современные поточные и блочные алгоритмы шифрования.</w:t>
      </w:r>
    </w:p>
    <w:p w14:paraId="533ADC2B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симметричного шифрования. Вопросы генерации и распределения ключей. </w:t>
      </w:r>
    </w:p>
    <w:p w14:paraId="141D31FE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надежности криптографической защиты.</w:t>
      </w:r>
    </w:p>
    <w:p w14:paraId="3F13A4FB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асимметричного шифрования, открытый ключ, электронная подпись. Атака «человек посредине».</w:t>
      </w:r>
    </w:p>
    <w:p w14:paraId="6FAD0480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Псевдослучайные последовательности: области применения в задачах обеспечения информационной безопасности; методы получения; способы оценки качества.</w:t>
      </w:r>
    </w:p>
    <w:p w14:paraId="5B92A21A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криптография с открытым ключом: основные идеи, концепция. Криптосистемы RSA, El </w:t>
      </w:r>
      <w:proofErr w:type="spellStart"/>
      <w:r>
        <w:rPr>
          <w:rFonts w:ascii="Times New Roman" w:hAnsi="Times New Roman"/>
          <w:sz w:val="28"/>
          <w:szCs w:val="28"/>
        </w:rPr>
        <w:t>Gamal</w:t>
      </w:r>
      <w:proofErr w:type="spellEnd"/>
      <w:r>
        <w:rPr>
          <w:rFonts w:ascii="Times New Roman" w:hAnsi="Times New Roman"/>
          <w:sz w:val="28"/>
          <w:szCs w:val="28"/>
        </w:rPr>
        <w:t>, рюкзака.</w:t>
      </w:r>
    </w:p>
    <w:p w14:paraId="2361A62D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цифровая подпись: основные идеи, концепции, Подпись RSA, El </w:t>
      </w:r>
      <w:proofErr w:type="spellStart"/>
      <w:r>
        <w:rPr>
          <w:rFonts w:ascii="Times New Roman" w:hAnsi="Times New Roman"/>
          <w:sz w:val="28"/>
          <w:szCs w:val="28"/>
        </w:rPr>
        <w:t>Gamal</w:t>
      </w:r>
      <w:proofErr w:type="spellEnd"/>
      <w:r>
        <w:rPr>
          <w:rFonts w:ascii="Times New Roman" w:hAnsi="Times New Roman"/>
          <w:sz w:val="28"/>
          <w:szCs w:val="28"/>
        </w:rPr>
        <w:t xml:space="preserve">. Отрицаемая и </w:t>
      </w:r>
      <w:proofErr w:type="spellStart"/>
      <w:r>
        <w:rPr>
          <w:rFonts w:ascii="Times New Roman" w:hAnsi="Times New Roman"/>
          <w:sz w:val="28"/>
          <w:szCs w:val="28"/>
        </w:rPr>
        <w:t>неотрицаемая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подпись.</w:t>
      </w:r>
    </w:p>
    <w:p w14:paraId="7430C0F2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Криптографические протоколы. Протоколы аутентификации без разглашением, протокол подбрасывания монетки. </w:t>
      </w:r>
    </w:p>
    <w:p w14:paraId="0D66F163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Математический аппарат для криптографии: китайская теорема об остатках, расширенный алгоритм Евклида, арифметика в конечных полях.</w:t>
      </w:r>
    </w:p>
    <w:p w14:paraId="414724FA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Эллиптические кривые в криптографии. Основные концепции и идеи. Криптосистема </w:t>
      </w:r>
      <w:proofErr w:type="spellStart"/>
      <w:r>
        <w:rPr>
          <w:rFonts w:ascii="Times New Roman" w:hAnsi="Times New Roman"/>
          <w:sz w:val="28"/>
          <w:szCs w:val="28"/>
        </w:rPr>
        <w:t>ElGamal</w:t>
      </w:r>
      <w:proofErr w:type="spellEnd"/>
      <w:r>
        <w:rPr>
          <w:rFonts w:ascii="Times New Roman" w:hAnsi="Times New Roman"/>
          <w:sz w:val="28"/>
          <w:szCs w:val="28"/>
        </w:rPr>
        <w:t>, протокол Месси-</w:t>
      </w:r>
      <w:proofErr w:type="spellStart"/>
      <w:r>
        <w:rPr>
          <w:rFonts w:ascii="Times New Roman" w:hAnsi="Times New Roman"/>
          <w:sz w:val="28"/>
          <w:szCs w:val="28"/>
        </w:rPr>
        <w:t>Омура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6265A2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Пороговые схемы разделения секрета на Китайской теореме об остатках, интерполяционной формуле Лагранжа.</w:t>
      </w:r>
    </w:p>
    <w:p w14:paraId="16E1D763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аутентификации без разглашения.</w:t>
      </w:r>
    </w:p>
    <w:p w14:paraId="7110BB24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хэш-функций. Одноразовые подписи на цепочках Лампорта и на дереве </w:t>
      </w:r>
      <w:proofErr w:type="spellStart"/>
      <w:r>
        <w:rPr>
          <w:rFonts w:ascii="Times New Roman" w:hAnsi="Times New Roman"/>
          <w:sz w:val="28"/>
          <w:szCs w:val="28"/>
        </w:rPr>
        <w:t>Меркле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9E84D8A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Слепая подпись </w:t>
      </w:r>
      <w:proofErr w:type="spellStart"/>
      <w:r>
        <w:rPr>
          <w:rFonts w:ascii="Times New Roman" w:hAnsi="Times New Roman"/>
          <w:sz w:val="28"/>
          <w:szCs w:val="28"/>
        </w:rPr>
        <w:t>Чаума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ее использование в протоколах электронного голосования.</w:t>
      </w:r>
    </w:p>
    <w:p w14:paraId="4FF36B8B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Стеганография. Основные свойства, подходы к реализации, использование алгоритмов </w:t>
      </w:r>
      <w:r>
        <w:rPr>
          <w:rFonts w:ascii="Times New Roman" w:hAnsi="Times New Roman"/>
          <w:sz w:val="28"/>
          <w:szCs w:val="28"/>
          <w:lang w:val="en-US"/>
        </w:rPr>
        <w:t>LSB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психовизуальных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психоаккустических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эффектов.</w:t>
      </w:r>
    </w:p>
    <w:p w14:paraId="4871871E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Атаки на </w:t>
      </w:r>
      <w:proofErr w:type="spellStart"/>
      <w:r>
        <w:rPr>
          <w:rFonts w:ascii="Times New Roman" w:hAnsi="Times New Roman"/>
          <w:sz w:val="28"/>
          <w:szCs w:val="28"/>
        </w:rPr>
        <w:t>стеганографические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методы. Понятие цифрового водяного знака.</w:t>
      </w:r>
    </w:p>
    <w:p w14:paraId="465958A6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Потоковые шифры. Использование регистров сдвига с линейной обратной связью и их суперпозиций. Понятие линейной сложности и профиля линейной сложности. Расчет линейной сложности.</w:t>
      </w:r>
    </w:p>
    <w:p w14:paraId="6CAAAE78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шифрования в </w:t>
      </w:r>
      <w:r>
        <w:rPr>
          <w:rFonts w:ascii="Times New Roman" w:hAnsi="Times New Roman"/>
          <w:sz w:val="28"/>
          <w:szCs w:val="28"/>
          <w:lang w:val="en-US"/>
        </w:rPr>
        <w:t>GSM</w:t>
      </w:r>
      <w:r w:rsidRPr="008E5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5. Принцип </w:t>
      </w:r>
      <w:proofErr w:type="spellStart"/>
      <w:r>
        <w:rPr>
          <w:rFonts w:ascii="Times New Roman" w:hAnsi="Times New Roman"/>
          <w:sz w:val="28"/>
          <w:szCs w:val="28"/>
        </w:rPr>
        <w:t>построеия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основные свойства,  известные атаки.</w:t>
      </w:r>
    </w:p>
    <w:p w14:paraId="6AF42D73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протоколы защиты информации от несанкционированного использования и копирования.</w:t>
      </w:r>
    </w:p>
    <w:p w14:paraId="3480785C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вредоносных программ. Классические определения четырех основных типов вредоносных программ. Методы борьбы с вредоносными программами.</w:t>
      </w:r>
    </w:p>
    <w:p w14:paraId="3F962455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Постквантовая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криптография как отдельный раздел криптографии. Основные концепции и идеи.</w:t>
      </w:r>
    </w:p>
    <w:p w14:paraId="7DFCB295" w14:textId="77777777" w:rsidR="008E5497" w:rsidRDefault="008E5497" w:rsidP="008E5497">
      <w:pPr>
        <w:numPr>
          <w:ilvl w:val="0"/>
          <w:numId w:val="8"/>
        </w:numPr>
        <w:spacing w:before="100"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Принцип работы. Публичный и приватный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25BF8EF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безопасности сетевых технологий. Сетевая модель OSI/ISO. Уровни модели OSI.</w:t>
      </w:r>
    </w:p>
    <w:p w14:paraId="7D69DDEF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информационной безопасности: понятие; задача управления рисками; методологические основы и инструментальные средства оценки рисков информационной безопасности, остаточные риски. </w:t>
      </w:r>
    </w:p>
    <w:p w14:paraId="6174165A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Состязательное и вредоносное машинное обучение. Методы противодействия атакам на нейросети и машинное обучение.</w:t>
      </w:r>
    </w:p>
    <w:p w14:paraId="3D8A76B4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угрозы безопасности веб-ресурсов. OWASP Top 10: описание и механизмы защиты.</w:t>
      </w:r>
    </w:p>
    <w:p w14:paraId="03F8A279" w14:textId="77777777" w:rsidR="008E5497" w:rsidRP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Методы и методики тестирования на проникновение; Основы деятельности SOC в организации. Понятия</w:t>
      </w:r>
      <w:r w:rsidRPr="008E5497">
        <w:rPr>
          <w:rFonts w:ascii="Times New Roman" w:hAnsi="Times New Roman"/>
          <w:sz w:val="28"/>
          <w:szCs w:val="28"/>
          <w:lang w:val="en-US"/>
        </w:rPr>
        <w:t xml:space="preserve"> Red team, Blue team, Purple team; MITRE ATT&amp;CK Framework.</w:t>
      </w:r>
    </w:p>
    <w:p w14:paraId="747DAF94" w14:textId="77777777" w:rsidR="008E5497" w:rsidRDefault="008E5497" w:rsidP="008E54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информационных ресурсов в области информационной безопасности: авторы, фундаментальные монографии и статьи,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нормативно-правовые документы, ресурсы научных школ, профессиональные сообщества. </w:t>
      </w:r>
    </w:p>
    <w:p w14:paraId="3D172FB0" w14:textId="77777777" w:rsidR="00B80F48" w:rsidRPr="008E5497" w:rsidRDefault="00B80F48" w:rsidP="008E5497">
      <w:pPr>
        <w:pStyle w:val="10"/>
        <w:keepNext w:val="0"/>
        <w:keepLines w:val="0"/>
        <w:spacing w:before="0" w:line="240" w:lineRule="auto"/>
        <w:jc w:val="center"/>
      </w:pPr>
    </w:p>
    <w:sectPr w:rsidR="00B80F48" w:rsidRPr="008E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BB"/>
    <w:multiLevelType w:val="hybridMultilevel"/>
    <w:tmpl w:val="BCBC1920"/>
    <w:numStyleLink w:val="5"/>
  </w:abstractNum>
  <w:abstractNum w:abstractNumId="1" w15:restartNumberingAfterBreak="0">
    <w:nsid w:val="22BF2CB2"/>
    <w:multiLevelType w:val="hybridMultilevel"/>
    <w:tmpl w:val="CF28DFF2"/>
    <w:styleLink w:val="1"/>
    <w:lvl w:ilvl="0" w:tplc="D6A4D5D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BE26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0C6C00">
      <w:start w:val="1"/>
      <w:numFmt w:val="lowerRoman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14BAD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0AE4072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08EE5C">
      <w:start w:val="1"/>
      <w:numFmt w:val="lowerRoman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C85B4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CE038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C9EA5DE">
      <w:start w:val="1"/>
      <w:numFmt w:val="lowerRoman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748325D"/>
    <w:multiLevelType w:val="hybridMultilevel"/>
    <w:tmpl w:val="BCBC1920"/>
    <w:styleLink w:val="5"/>
    <w:lvl w:ilvl="0" w:tplc="5476AE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2C8A0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F088F6">
      <w:start w:val="1"/>
      <w:numFmt w:val="lowerRoman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96313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CE006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36B59E">
      <w:start w:val="1"/>
      <w:numFmt w:val="lowerRoman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F81C9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7C8BD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5272E6">
      <w:start w:val="1"/>
      <w:numFmt w:val="lowerRoman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9FA0400"/>
    <w:multiLevelType w:val="hybridMultilevel"/>
    <w:tmpl w:val="CF28DFF2"/>
    <w:numStyleLink w:val="1"/>
  </w:abstractNum>
  <w:abstractNum w:abstractNumId="4" w15:restartNumberingAfterBreak="0">
    <w:nsid w:val="673366B8"/>
    <w:multiLevelType w:val="hybridMultilevel"/>
    <w:tmpl w:val="CF28DFF2"/>
    <w:numStyleLink w:val="1"/>
  </w:abstractNum>
  <w:abstractNum w:abstractNumId="5" w15:restartNumberingAfterBreak="0">
    <w:nsid w:val="74BC1452"/>
    <w:multiLevelType w:val="hybridMultilevel"/>
    <w:tmpl w:val="9C6C6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9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841587">
    <w:abstractNumId w:val="2"/>
  </w:num>
  <w:num w:numId="3" w16cid:durableId="310914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046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424852">
    <w:abstractNumId w:val="1"/>
  </w:num>
  <w:num w:numId="6" w16cid:durableId="1876383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837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3593564">
    <w:abstractNumId w:val="3"/>
    <w:lvlOverride w:ilvl="0">
      <w:lvl w:ilvl="0" w:tplc="69DC99F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FC25FCE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DD20DB4">
        <w:start w:val="1"/>
        <w:numFmt w:val="decimal"/>
        <w:lvlText w:val="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4FCA71C">
        <w:start w:val="1"/>
        <w:numFmt w:val="decimal"/>
        <w:lvlText w:val="%4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C02D6A6">
        <w:start w:val="1"/>
        <w:numFmt w:val="decimal"/>
        <w:lvlText w:val="%5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8FA9E1A">
        <w:start w:val="1"/>
        <w:numFmt w:val="decimal"/>
        <w:lvlText w:val="%6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2B0AF18">
        <w:start w:val="1"/>
        <w:numFmt w:val="decimal"/>
        <w:lvlText w:val="%7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9BEBD70">
        <w:start w:val="1"/>
        <w:numFmt w:val="decimal"/>
        <w:lvlText w:val="%8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AF8A438">
        <w:start w:val="1"/>
        <w:numFmt w:val="decimal"/>
        <w:lvlText w:val="%9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9" w16cid:durableId="1653023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C2"/>
    <w:rsid w:val="00067517"/>
    <w:rsid w:val="002326C2"/>
    <w:rsid w:val="00236DD1"/>
    <w:rsid w:val="00275ED4"/>
    <w:rsid w:val="003E02D3"/>
    <w:rsid w:val="00673544"/>
    <w:rsid w:val="00817CA1"/>
    <w:rsid w:val="008E5497"/>
    <w:rsid w:val="009874A3"/>
    <w:rsid w:val="00B014F8"/>
    <w:rsid w:val="00B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08A3"/>
  <w15:chartTrackingRefBased/>
  <w15:docId w15:val="{D9C18642-8A4B-4098-ADC5-CD2BCB5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4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10">
    <w:name w:val="heading 1"/>
    <w:next w:val="a"/>
    <w:link w:val="11"/>
    <w:qFormat/>
    <w:rsid w:val="00B80F48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B80F48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lang w:eastAsia="zh-CN"/>
    </w:rPr>
  </w:style>
  <w:style w:type="paragraph" w:customStyle="1" w:styleId="12">
    <w:name w:val="Обычный1"/>
    <w:rsid w:val="00B80F48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zh-CN"/>
    </w:rPr>
  </w:style>
  <w:style w:type="character" w:customStyle="1" w:styleId="11">
    <w:name w:val="Заголовок 1 Знак"/>
    <w:basedOn w:val="a0"/>
    <w:link w:val="10"/>
    <w:rsid w:val="00B80F48"/>
    <w:rPr>
      <w:rFonts w:ascii="Cambria" w:eastAsia="Cambria" w:hAnsi="Cambria" w:cs="Cambria"/>
      <w:b/>
      <w:bCs/>
      <w:color w:val="000000"/>
      <w:sz w:val="28"/>
      <w:szCs w:val="28"/>
      <w:u w:color="000000"/>
      <w:lang w:eastAsia="zh-CN"/>
    </w:rPr>
  </w:style>
  <w:style w:type="numbering" w:customStyle="1" w:styleId="5">
    <w:name w:val="Импортированный стиль 5"/>
    <w:rsid w:val="00B80F48"/>
    <w:pPr>
      <w:numPr>
        <w:numId w:val="2"/>
      </w:numPr>
    </w:pPr>
  </w:style>
  <w:style w:type="numbering" w:customStyle="1" w:styleId="1">
    <w:name w:val="Импортированный стиль 1"/>
    <w:rsid w:val="00B80F4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11</cp:revision>
  <dcterms:created xsi:type="dcterms:W3CDTF">2022-03-21T11:12:00Z</dcterms:created>
  <dcterms:modified xsi:type="dcterms:W3CDTF">2023-12-06T12:48:00Z</dcterms:modified>
</cp:coreProperties>
</file>