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3497" w14:textId="77777777"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4</w:t>
      </w:r>
    </w:p>
    <w:p w14:paraId="3F1C61EB" w14:textId="77777777" w:rsidR="00FF46DB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3EE53EC6" w14:textId="77777777" w:rsidR="00FF46DB" w:rsidRPr="00D36CF8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619ED" w14:textId="77777777"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>СМЕТА РАСХОДОВ</w:t>
      </w:r>
    </w:p>
    <w:p w14:paraId="2E3D9DCC" w14:textId="77777777"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>на проведение практико-ориентированной НИОКТР</w:t>
      </w:r>
    </w:p>
    <w:p w14:paraId="0CDB68F7" w14:textId="77777777" w:rsidR="00FF46DB" w:rsidRPr="00D36CF8" w:rsidRDefault="00FF46DB" w:rsidP="00FF46DB">
      <w:pPr>
        <w:ind w:left="-709" w:firstLine="142"/>
        <w:jc w:val="both"/>
      </w:pPr>
      <w:r w:rsidRPr="00D36CF8">
        <w:t>__________________________________________________________________________________</w:t>
      </w:r>
    </w:p>
    <w:p w14:paraId="585674A4" w14:textId="77777777" w:rsidR="00FF46DB" w:rsidRPr="00D36CF8" w:rsidRDefault="00FF46DB" w:rsidP="00FF46DB">
      <w:pPr>
        <w:ind w:left="-709" w:firstLine="142"/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07C5982A" w14:textId="77777777" w:rsidR="00FF46DB" w:rsidRPr="00D36CF8" w:rsidRDefault="00FF46DB" w:rsidP="00FF46DB">
      <w:pPr>
        <w:ind w:left="-709" w:firstLine="142"/>
        <w:jc w:val="both"/>
        <w:rPr>
          <w:sz w:val="20"/>
          <w:szCs w:val="20"/>
        </w:rPr>
      </w:pPr>
    </w:p>
    <w:tbl>
      <w:tblPr>
        <w:tblW w:w="10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992"/>
        <w:gridCol w:w="1134"/>
        <w:gridCol w:w="1122"/>
        <w:gridCol w:w="1110"/>
        <w:gridCol w:w="1098"/>
      </w:tblGrid>
      <w:tr w:rsidR="00FF46DB" w:rsidRPr="00D36CF8" w14:paraId="0A27B999" w14:textId="77777777" w:rsidTr="00FF46DB">
        <w:tc>
          <w:tcPr>
            <w:tcW w:w="562" w:type="dxa"/>
            <w:vMerge w:val="restart"/>
          </w:tcPr>
          <w:p w14:paraId="426B3BE7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  <w:lang w:val="en-US"/>
              </w:rPr>
              <w:t xml:space="preserve">N </w:t>
            </w:r>
          </w:p>
          <w:p w14:paraId="26E5F30C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п/п</w:t>
            </w:r>
          </w:p>
        </w:tc>
        <w:tc>
          <w:tcPr>
            <w:tcW w:w="4224" w:type="dxa"/>
            <w:vMerge w:val="restart"/>
            <w:vAlign w:val="center"/>
          </w:tcPr>
          <w:p w14:paraId="5EA9DCF0" w14:textId="77777777" w:rsidR="00FF46DB" w:rsidRPr="00D36CF8" w:rsidRDefault="00FF46DB" w:rsidP="00FF46DB">
            <w:pPr>
              <w:ind w:left="181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14:paraId="358DCB44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Код КОСГУ</w:t>
            </w:r>
          </w:p>
        </w:tc>
        <w:tc>
          <w:tcPr>
            <w:tcW w:w="4464" w:type="dxa"/>
            <w:gridSpan w:val="4"/>
          </w:tcPr>
          <w:p w14:paraId="1BBBAEA5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Сумма (руб.)</w:t>
            </w:r>
          </w:p>
        </w:tc>
      </w:tr>
      <w:tr w:rsidR="00FF46DB" w:rsidRPr="00D36CF8" w14:paraId="337786E0" w14:textId="77777777" w:rsidTr="00FF46DB">
        <w:tc>
          <w:tcPr>
            <w:tcW w:w="562" w:type="dxa"/>
            <w:vMerge/>
          </w:tcPr>
          <w:p w14:paraId="3107EB44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17D94A86" w14:textId="77777777" w:rsidR="00FF46DB" w:rsidRPr="00D36CF8" w:rsidRDefault="00FF46DB" w:rsidP="00FF46DB">
            <w:pPr>
              <w:ind w:left="181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0CC0B6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9CB47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№1</w:t>
            </w:r>
          </w:p>
        </w:tc>
        <w:tc>
          <w:tcPr>
            <w:tcW w:w="1122" w:type="dxa"/>
          </w:tcPr>
          <w:p w14:paraId="54082F5E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№2</w:t>
            </w:r>
          </w:p>
        </w:tc>
        <w:tc>
          <w:tcPr>
            <w:tcW w:w="1110" w:type="dxa"/>
          </w:tcPr>
          <w:p w14:paraId="590E1B6A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№3</w:t>
            </w:r>
          </w:p>
        </w:tc>
        <w:tc>
          <w:tcPr>
            <w:tcW w:w="1098" w:type="dxa"/>
          </w:tcPr>
          <w:p w14:paraId="0D3E8B6D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№4</w:t>
            </w:r>
          </w:p>
        </w:tc>
      </w:tr>
      <w:tr w:rsidR="00D42E15" w:rsidRPr="00D36CF8" w14:paraId="3CD4039C" w14:textId="77777777" w:rsidTr="004B2C8D">
        <w:tc>
          <w:tcPr>
            <w:tcW w:w="562" w:type="dxa"/>
          </w:tcPr>
          <w:p w14:paraId="0B7E14A6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7EEACC8A" w14:textId="77777777" w:rsidR="00D42E15" w:rsidRPr="00D36CF8" w:rsidRDefault="00D42E15" w:rsidP="00D42E15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Заработная плата исполнителей</w:t>
            </w:r>
          </w:p>
        </w:tc>
        <w:tc>
          <w:tcPr>
            <w:tcW w:w="992" w:type="dxa"/>
          </w:tcPr>
          <w:p w14:paraId="10B5B8BB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14:paraId="267C954F" w14:textId="4EC107FD" w:rsidR="00D42E15" w:rsidRPr="004B2C8D" w:rsidRDefault="00D42E15" w:rsidP="004B2C8D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B2C8D">
              <w:rPr>
                <w:color w:val="000000"/>
                <w:sz w:val="22"/>
                <w:szCs w:val="22"/>
              </w:rPr>
              <w:t>194 03</w:t>
            </w:r>
            <w:r w:rsidR="00D42571" w:rsidRPr="004B2C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2" w:type="dxa"/>
            <w:vAlign w:val="center"/>
          </w:tcPr>
          <w:p w14:paraId="1478B418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75A1BFA0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9416532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D42E15" w:rsidRPr="00D36CF8" w14:paraId="59C27864" w14:textId="77777777" w:rsidTr="004B2C8D">
        <w:tc>
          <w:tcPr>
            <w:tcW w:w="562" w:type="dxa"/>
          </w:tcPr>
          <w:p w14:paraId="2C9B4659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5BE69388" w14:textId="77777777" w:rsidR="00D42E15" w:rsidRPr="00D36CF8" w:rsidRDefault="00D42E15" w:rsidP="00D42E15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выплату отпускных (18,75% от п.1)</w:t>
            </w:r>
          </w:p>
        </w:tc>
        <w:tc>
          <w:tcPr>
            <w:tcW w:w="992" w:type="dxa"/>
          </w:tcPr>
          <w:p w14:paraId="37B6A205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14:paraId="74727CF2" w14:textId="6E39805F" w:rsidR="00D42E15" w:rsidRPr="004B2C8D" w:rsidRDefault="00D42E15" w:rsidP="004B2C8D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B2C8D">
              <w:rPr>
                <w:color w:val="000000"/>
                <w:sz w:val="22"/>
                <w:szCs w:val="22"/>
              </w:rPr>
              <w:t>36 381</w:t>
            </w:r>
          </w:p>
        </w:tc>
        <w:tc>
          <w:tcPr>
            <w:tcW w:w="1122" w:type="dxa"/>
            <w:vAlign w:val="center"/>
          </w:tcPr>
          <w:p w14:paraId="673035AA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F87AE5F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33956C4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D42E15" w:rsidRPr="00D36CF8" w14:paraId="642412B4" w14:textId="77777777" w:rsidTr="004B2C8D">
        <w:tc>
          <w:tcPr>
            <w:tcW w:w="562" w:type="dxa"/>
          </w:tcPr>
          <w:p w14:paraId="14917058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2A8F958B" w14:textId="77777777" w:rsidR="00D42E15" w:rsidRPr="00D36CF8" w:rsidRDefault="00D42E15" w:rsidP="00D42E15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Начисления на выплаты по оплате труда (30,2% от п.1)</w:t>
            </w:r>
          </w:p>
        </w:tc>
        <w:tc>
          <w:tcPr>
            <w:tcW w:w="992" w:type="dxa"/>
          </w:tcPr>
          <w:p w14:paraId="6168CA77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14:paraId="0C2C1053" w14:textId="2EFEA005" w:rsidR="00D42E15" w:rsidRPr="004B2C8D" w:rsidRDefault="00D42E15" w:rsidP="004B2C8D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B2C8D">
              <w:rPr>
                <w:color w:val="000000"/>
                <w:sz w:val="22"/>
                <w:szCs w:val="22"/>
              </w:rPr>
              <w:t>58 598</w:t>
            </w:r>
          </w:p>
        </w:tc>
        <w:tc>
          <w:tcPr>
            <w:tcW w:w="1122" w:type="dxa"/>
            <w:vAlign w:val="center"/>
          </w:tcPr>
          <w:p w14:paraId="117AF282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4B61B1A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93A7EEC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D42E15" w:rsidRPr="00D36CF8" w14:paraId="03A702D4" w14:textId="77777777" w:rsidTr="004B2C8D">
        <w:tc>
          <w:tcPr>
            <w:tcW w:w="562" w:type="dxa"/>
          </w:tcPr>
          <w:p w14:paraId="56EE5D9A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1189D176" w14:textId="77777777" w:rsidR="00D42E15" w:rsidRPr="00D36CF8" w:rsidRDefault="00D42E15" w:rsidP="00D42E15">
            <w:pPr>
              <w:tabs>
                <w:tab w:val="left" w:pos="856"/>
              </w:tabs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страховые взносы от выплаты отпускных (30,2% от п.2)</w:t>
            </w:r>
          </w:p>
        </w:tc>
        <w:tc>
          <w:tcPr>
            <w:tcW w:w="992" w:type="dxa"/>
          </w:tcPr>
          <w:p w14:paraId="6F3560A6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14:paraId="6DC9B6C4" w14:textId="794D9BAE" w:rsidR="00D42E15" w:rsidRPr="004B2C8D" w:rsidRDefault="00D42E15" w:rsidP="004B2C8D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B2C8D">
              <w:rPr>
                <w:color w:val="000000"/>
                <w:sz w:val="22"/>
                <w:szCs w:val="22"/>
              </w:rPr>
              <w:t>10 987</w:t>
            </w:r>
          </w:p>
        </w:tc>
        <w:tc>
          <w:tcPr>
            <w:tcW w:w="1122" w:type="dxa"/>
            <w:vAlign w:val="center"/>
          </w:tcPr>
          <w:p w14:paraId="6E755DC8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279BC71B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E321D9E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2F0FC4FA" w14:textId="77777777" w:rsidTr="004B2C8D">
        <w:tc>
          <w:tcPr>
            <w:tcW w:w="562" w:type="dxa"/>
          </w:tcPr>
          <w:p w14:paraId="39243CFB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3E444B57" w14:textId="77777777"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Увеличение стоимости материальных запасов (в т.ч. приобретение комплектующих изделий, расходных материалов и сырья)</w:t>
            </w:r>
          </w:p>
        </w:tc>
        <w:tc>
          <w:tcPr>
            <w:tcW w:w="992" w:type="dxa"/>
          </w:tcPr>
          <w:p w14:paraId="5D0B207F" w14:textId="795EA99F" w:rsidR="00FF46DB" w:rsidRPr="007E45B9" w:rsidRDefault="00FF46DB" w:rsidP="00FF46DB">
            <w:pPr>
              <w:ind w:left="-216" w:firstLine="142"/>
              <w:jc w:val="center"/>
              <w:rPr>
                <w:sz w:val="20"/>
                <w:szCs w:val="20"/>
                <w:lang w:val="en-US"/>
              </w:rPr>
            </w:pPr>
            <w:r w:rsidRPr="00D36CF8">
              <w:rPr>
                <w:sz w:val="20"/>
                <w:szCs w:val="20"/>
              </w:rPr>
              <w:t>34</w:t>
            </w:r>
            <w:r w:rsidR="007E45B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0EEA8474" w14:textId="776D610E" w:rsidR="00FF46DB" w:rsidRPr="004B2C8D" w:rsidRDefault="00D42E15" w:rsidP="004B2C8D">
            <w:pPr>
              <w:ind w:left="-709" w:firstLine="638"/>
              <w:jc w:val="center"/>
              <w:rPr>
                <w:sz w:val="20"/>
                <w:szCs w:val="20"/>
                <w:lang w:val="en-US"/>
              </w:rPr>
            </w:pPr>
            <w:r w:rsidRPr="004B2C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2" w:type="dxa"/>
            <w:vAlign w:val="center"/>
          </w:tcPr>
          <w:p w14:paraId="55E80139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4083D28E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C316C2D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250D7DA8" w14:textId="77777777" w:rsidTr="004B2C8D">
        <w:tc>
          <w:tcPr>
            <w:tcW w:w="562" w:type="dxa"/>
          </w:tcPr>
          <w:p w14:paraId="0B04815E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14:paraId="46E39EC2" w14:textId="77777777" w:rsidR="00FF46DB" w:rsidRPr="00D36CF8" w:rsidRDefault="00FF46DB" w:rsidP="00FF46DB">
            <w:pPr>
              <w:ind w:left="39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</w:tcPr>
          <w:p w14:paraId="254E4761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511FB" w14:textId="32AA77BC" w:rsidR="00FF46DB" w:rsidRPr="004B2C8D" w:rsidRDefault="00D42E15" w:rsidP="004B2C8D">
            <w:pPr>
              <w:ind w:left="-709" w:firstLine="638"/>
              <w:jc w:val="center"/>
              <w:rPr>
                <w:sz w:val="20"/>
                <w:szCs w:val="20"/>
                <w:lang w:val="en-US"/>
              </w:rPr>
            </w:pPr>
            <w:r w:rsidRPr="004B2C8D">
              <w:rPr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122" w:type="dxa"/>
            <w:vAlign w:val="center"/>
          </w:tcPr>
          <w:p w14:paraId="0E5F9770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04416195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B4945F4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</w:tbl>
    <w:p w14:paraId="119A4B9C" w14:textId="77777777"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left"/>
        <w:rPr>
          <w:sz w:val="24"/>
          <w:szCs w:val="24"/>
        </w:rPr>
      </w:pPr>
    </w:p>
    <w:p w14:paraId="67534E46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Проекта____________________________ (______________________)</w:t>
      </w:r>
    </w:p>
    <w:p w14:paraId="01EED2E3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421D00D1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sz w:val="24"/>
          <w:szCs w:val="24"/>
        </w:rPr>
      </w:pPr>
    </w:p>
    <w:p w14:paraId="6DB52E2A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консультант____________________________ (______________________)</w:t>
      </w:r>
    </w:p>
    <w:p w14:paraId="5AB8E2BD" w14:textId="1358CABA" w:rsidR="00FF46DB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  <w:sz w:val="16"/>
          <w:szCs w:val="16"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01DF52A4" w14:textId="77777777" w:rsidR="00FF46DB" w:rsidRPr="00D36CF8" w:rsidRDefault="00FF46DB" w:rsidP="00FF46DB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F721938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0" w:firstLine="0"/>
        <w:jc w:val="left"/>
        <w:rPr>
          <w:i/>
        </w:rPr>
      </w:pPr>
      <w:r w:rsidRPr="00D36CF8">
        <w:rPr>
          <w:sz w:val="24"/>
          <w:szCs w:val="24"/>
        </w:rPr>
        <w:tab/>
      </w:r>
    </w:p>
    <w:p w14:paraId="073E69AB" w14:textId="77777777" w:rsidR="00434EF2" w:rsidRDefault="00434EF2"/>
    <w:sectPr w:rsidR="004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1AA2" w14:textId="77777777" w:rsidR="0046221D" w:rsidRDefault="0046221D" w:rsidP="00FF46DB">
      <w:r>
        <w:separator/>
      </w:r>
    </w:p>
  </w:endnote>
  <w:endnote w:type="continuationSeparator" w:id="0">
    <w:p w14:paraId="626D313B" w14:textId="77777777" w:rsidR="0046221D" w:rsidRDefault="0046221D" w:rsidP="00FF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96DE" w14:textId="77777777" w:rsidR="0046221D" w:rsidRDefault="0046221D" w:rsidP="00FF46DB">
      <w:r>
        <w:separator/>
      </w:r>
    </w:p>
  </w:footnote>
  <w:footnote w:type="continuationSeparator" w:id="0">
    <w:p w14:paraId="39924AC9" w14:textId="77777777" w:rsidR="0046221D" w:rsidRDefault="0046221D" w:rsidP="00FF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6DB"/>
    <w:rsid w:val="00135045"/>
    <w:rsid w:val="00157510"/>
    <w:rsid w:val="001F4743"/>
    <w:rsid w:val="00434EF2"/>
    <w:rsid w:val="0046221D"/>
    <w:rsid w:val="004B2C8D"/>
    <w:rsid w:val="006013DE"/>
    <w:rsid w:val="007E45B9"/>
    <w:rsid w:val="00D42571"/>
    <w:rsid w:val="00D42E15"/>
    <w:rsid w:val="00DB7310"/>
    <w:rsid w:val="00E316A1"/>
    <w:rsid w:val="00E57863"/>
    <w:rsid w:val="00F2589B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3D9"/>
  <w15:docId w15:val="{75F40C0B-9470-428D-B888-D34D6E6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F46DB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FF46D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FF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Юшков Евгений Юрьевич</cp:lastModifiedBy>
  <cp:revision>8</cp:revision>
  <dcterms:created xsi:type="dcterms:W3CDTF">2019-02-04T08:12:00Z</dcterms:created>
  <dcterms:modified xsi:type="dcterms:W3CDTF">2023-02-13T14:27:00Z</dcterms:modified>
</cp:coreProperties>
</file>